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8FC0D7" w14:textId="2E6C5AD6" w:rsidR="0013460E" w:rsidRPr="004F22D2" w:rsidRDefault="009B0E87" w:rsidP="00E02E6A">
      <w:pPr>
        <w:tabs>
          <w:tab w:val="left" w:pos="2970"/>
        </w:tabs>
        <w:jc w:val="center"/>
        <w:outlineLvl w:val="0"/>
        <w:rPr>
          <w:rFonts w:ascii="Lucida Calligraphy" w:hAnsi="Lucida Calligraphy"/>
          <w:b/>
          <w:sz w:val="36"/>
          <w:szCs w:val="36"/>
        </w:rPr>
      </w:pPr>
      <w:r>
        <w:rPr>
          <w:rFonts w:ascii="Lucida Calligraphy" w:hAnsi="Lucida Calligraphy"/>
          <w:b/>
          <w:sz w:val="36"/>
          <w:szCs w:val="36"/>
        </w:rPr>
        <w:t xml:space="preserve">Third </w:t>
      </w:r>
      <w:r w:rsidR="004F22D2" w:rsidRPr="004F22D2">
        <w:rPr>
          <w:rFonts w:ascii="Lucida Calligraphy" w:hAnsi="Lucida Calligraphy"/>
          <w:b/>
          <w:sz w:val="36"/>
          <w:szCs w:val="36"/>
        </w:rPr>
        <w:t>Sunday</w:t>
      </w:r>
      <w:r w:rsidR="003D419E">
        <w:rPr>
          <w:rFonts w:ascii="Lucida Calligraphy" w:hAnsi="Lucida Calligraphy"/>
          <w:b/>
          <w:sz w:val="36"/>
          <w:szCs w:val="36"/>
        </w:rPr>
        <w:t xml:space="preserve"> of </w:t>
      </w:r>
      <w:r>
        <w:rPr>
          <w:rFonts w:ascii="Lucida Calligraphy" w:hAnsi="Lucida Calligraphy"/>
          <w:b/>
          <w:sz w:val="36"/>
          <w:szCs w:val="36"/>
        </w:rPr>
        <w:t>Easter</w:t>
      </w:r>
    </w:p>
    <w:p w14:paraId="01EC6ED3" w14:textId="77777777" w:rsidR="00546547" w:rsidRDefault="00546547" w:rsidP="00E02E6A">
      <w:pPr>
        <w:tabs>
          <w:tab w:val="left" w:pos="2970"/>
        </w:tabs>
        <w:jc w:val="center"/>
        <w:outlineLvl w:val="0"/>
        <w:rPr>
          <w:rFonts w:ascii="Bookman Old Style" w:hAnsi="Bookman Old Style"/>
          <w:b/>
          <w:sz w:val="20"/>
          <w:szCs w:val="20"/>
        </w:rPr>
      </w:pPr>
    </w:p>
    <w:p w14:paraId="53CA52E5" w14:textId="20E5BE2A" w:rsidR="00E02E6A" w:rsidRPr="00546547" w:rsidRDefault="00E02E6A" w:rsidP="00E02E6A">
      <w:pPr>
        <w:tabs>
          <w:tab w:val="left" w:pos="2970"/>
        </w:tabs>
        <w:jc w:val="center"/>
        <w:outlineLvl w:val="0"/>
        <w:rPr>
          <w:rFonts w:ascii="Bookman Old Style" w:hAnsi="Bookman Old Style"/>
          <w:b/>
          <w:sz w:val="20"/>
          <w:szCs w:val="20"/>
        </w:rPr>
      </w:pPr>
      <w:r w:rsidRPr="00546547">
        <w:rPr>
          <w:rFonts w:ascii="Bookman Old Style" w:hAnsi="Bookman Old Style"/>
          <w:b/>
          <w:sz w:val="20"/>
          <w:szCs w:val="20"/>
        </w:rPr>
        <w:t>PREACHER: Rev. Emmanuel K. Ofori</w:t>
      </w:r>
    </w:p>
    <w:p w14:paraId="52923E98" w14:textId="77777777" w:rsidR="00E02E6A" w:rsidRPr="00546547" w:rsidRDefault="00E02E6A" w:rsidP="00E02E6A">
      <w:pPr>
        <w:pStyle w:val="ListParagraph"/>
        <w:tabs>
          <w:tab w:val="left" w:pos="6120"/>
        </w:tabs>
        <w:ind w:left="-284" w:right="-288"/>
        <w:jc w:val="center"/>
        <w:rPr>
          <w:rFonts w:ascii="Cambria" w:hAnsi="Cambria"/>
          <w:sz w:val="16"/>
          <w:szCs w:val="16"/>
          <w:lang w:val="en-CA"/>
        </w:rPr>
      </w:pPr>
      <w:r w:rsidRPr="00546547">
        <w:rPr>
          <w:rFonts w:ascii="Cambria" w:hAnsi="Cambria"/>
          <w:b/>
          <w:sz w:val="16"/>
          <w:szCs w:val="16"/>
          <w:lang w:val="en-CA"/>
        </w:rPr>
        <w:t xml:space="preserve">* </w:t>
      </w:r>
      <w:r w:rsidRPr="00546547">
        <w:rPr>
          <w:rFonts w:ascii="Cambria" w:hAnsi="Cambria"/>
          <w:sz w:val="16"/>
          <w:szCs w:val="16"/>
          <w:lang w:val="en-CA"/>
        </w:rPr>
        <w:t>You are invited to stand if comfortable doing so</w:t>
      </w:r>
    </w:p>
    <w:p w14:paraId="04F54B3F" w14:textId="4F782E40" w:rsidR="007A0595" w:rsidRPr="00546547" w:rsidRDefault="00E02E6A" w:rsidP="00E02E6A">
      <w:pPr>
        <w:tabs>
          <w:tab w:val="left" w:pos="2970"/>
        </w:tabs>
        <w:jc w:val="center"/>
        <w:outlineLvl w:val="0"/>
        <w:rPr>
          <w:rFonts w:ascii="Cambria" w:hAnsi="Cambria"/>
          <w:sz w:val="16"/>
          <w:szCs w:val="16"/>
        </w:rPr>
      </w:pPr>
      <w:r w:rsidRPr="00546547">
        <w:rPr>
          <w:rFonts w:ascii="Cambria" w:hAnsi="Cambria"/>
          <w:sz w:val="16"/>
          <w:szCs w:val="16"/>
          <w:lang w:val="fr-CA"/>
        </w:rPr>
        <w:t>VU = Voices United          MV = More Voices</w:t>
      </w:r>
    </w:p>
    <w:p w14:paraId="227FCA62" w14:textId="77777777" w:rsidR="00A3566A" w:rsidRPr="000A6A5F" w:rsidRDefault="00A3566A" w:rsidP="00A93C20">
      <w:pPr>
        <w:pStyle w:val="NoSpacing"/>
        <w:tabs>
          <w:tab w:val="left" w:pos="2970"/>
        </w:tabs>
        <w:jc w:val="center"/>
        <w:rPr>
          <w:rFonts w:ascii="Cambria" w:hAnsi="Cambria"/>
          <w:b/>
          <w:sz w:val="28"/>
          <w:szCs w:val="22"/>
          <w:u w:val="single"/>
        </w:rPr>
      </w:pPr>
    </w:p>
    <w:p w14:paraId="28F4064E" w14:textId="3FAE7308" w:rsidR="004F5DA4" w:rsidRPr="00A03F15" w:rsidRDefault="004F5DA4" w:rsidP="00F309C0">
      <w:pPr>
        <w:jc w:val="center"/>
        <w:rPr>
          <w:rFonts w:ascii="Cambria" w:hAnsi="Cambria"/>
          <w:b/>
          <w:i/>
          <w:sz w:val="28"/>
          <w:szCs w:val="28"/>
          <w:u w:val="single"/>
        </w:rPr>
      </w:pPr>
      <w:r w:rsidRPr="00A03F15">
        <w:rPr>
          <w:rFonts w:ascii="Cambria" w:hAnsi="Cambria"/>
          <w:b/>
          <w:i/>
          <w:sz w:val="28"/>
          <w:szCs w:val="28"/>
          <w:u w:val="single"/>
        </w:rPr>
        <w:t>We Gather Together</w:t>
      </w:r>
    </w:p>
    <w:p w14:paraId="2A737B8E" w14:textId="7872D7D4" w:rsidR="00A03F15" w:rsidRPr="0089038B" w:rsidRDefault="00E649B1" w:rsidP="00F309C0">
      <w:pPr>
        <w:rPr>
          <w:rFonts w:ascii="Cambria" w:hAnsi="Cambria"/>
          <w:b/>
          <w:i/>
          <w:sz w:val="22"/>
          <w:szCs w:val="22"/>
        </w:rPr>
      </w:pPr>
      <w:r w:rsidRPr="0089038B">
        <w:rPr>
          <w:rFonts w:ascii="Cambria" w:hAnsi="Cambria"/>
          <w:b/>
          <w:i/>
          <w:sz w:val="22"/>
          <w:szCs w:val="22"/>
        </w:rPr>
        <w:t>Choral</w:t>
      </w:r>
      <w:r w:rsidR="00A03F15" w:rsidRPr="0089038B">
        <w:rPr>
          <w:rFonts w:ascii="Cambria" w:hAnsi="Cambria"/>
          <w:b/>
          <w:i/>
          <w:sz w:val="22"/>
          <w:szCs w:val="22"/>
        </w:rPr>
        <w:t xml:space="preserve"> Prelude</w:t>
      </w:r>
    </w:p>
    <w:p w14:paraId="68CEC923" w14:textId="225F199D" w:rsidR="00666895" w:rsidRPr="0089038B" w:rsidRDefault="00F309C0" w:rsidP="00F309C0">
      <w:pPr>
        <w:pStyle w:val="NoSpacing"/>
        <w:numPr>
          <w:ilvl w:val="0"/>
          <w:numId w:val="32"/>
        </w:numPr>
        <w:rPr>
          <w:rFonts w:ascii="Cambria" w:hAnsi="Cambria"/>
          <w:sz w:val="22"/>
          <w:szCs w:val="22"/>
        </w:rPr>
      </w:pPr>
      <w:r w:rsidRPr="0089038B">
        <w:rPr>
          <w:rFonts w:ascii="Cambria" w:hAnsi="Cambria"/>
          <w:sz w:val="22"/>
          <w:szCs w:val="22"/>
        </w:rPr>
        <w:t>MV#51 Yahweh Be Praised</w:t>
      </w:r>
    </w:p>
    <w:p w14:paraId="3566544F" w14:textId="3BAA7D65" w:rsidR="00F309C0" w:rsidRDefault="00F309C0" w:rsidP="00F309C0">
      <w:pPr>
        <w:pStyle w:val="NoSpacing"/>
        <w:ind w:left="502"/>
        <w:rPr>
          <w:rFonts w:ascii="Cambria" w:hAnsi="Cambria"/>
          <w:i/>
          <w:sz w:val="22"/>
          <w:szCs w:val="22"/>
        </w:rPr>
      </w:pPr>
      <w:r w:rsidRPr="0089038B">
        <w:rPr>
          <w:rFonts w:ascii="Cambria" w:hAnsi="Cambria"/>
          <w:b/>
          <w:i/>
          <w:sz w:val="22"/>
          <w:szCs w:val="22"/>
        </w:rPr>
        <w:t xml:space="preserve">Yahweh be praised in the heavens.  Yahweh be praised in the streets.  Yahweh be praised with our singing when in worship we meet.  Yahweh be praised. Yahweh be praised. Yahweh be praised. Yahweh be praised.  Yahweh be praised. Yahweh be praised. Yahweh be praised. Yahweh be praised. </w:t>
      </w:r>
      <w:r w:rsidRPr="0089038B">
        <w:rPr>
          <w:rFonts w:ascii="Cambria" w:hAnsi="Cambria"/>
          <w:i/>
          <w:sz w:val="22"/>
          <w:szCs w:val="22"/>
        </w:rPr>
        <w:t>(2x)</w:t>
      </w:r>
    </w:p>
    <w:p w14:paraId="1FB2F850" w14:textId="77777777" w:rsidR="0089038B" w:rsidRPr="0089038B" w:rsidRDefault="0089038B" w:rsidP="00F309C0">
      <w:pPr>
        <w:pStyle w:val="NoSpacing"/>
        <w:ind w:left="502"/>
        <w:rPr>
          <w:rFonts w:ascii="Cambria" w:hAnsi="Cambria"/>
          <w:i/>
          <w:sz w:val="22"/>
          <w:szCs w:val="22"/>
        </w:rPr>
      </w:pPr>
    </w:p>
    <w:p w14:paraId="10DF6A64" w14:textId="176E0095" w:rsidR="00666895" w:rsidRPr="0089038B" w:rsidRDefault="00F309C0" w:rsidP="00F309C0">
      <w:pPr>
        <w:pStyle w:val="NoSpacing"/>
        <w:numPr>
          <w:ilvl w:val="0"/>
          <w:numId w:val="32"/>
        </w:numPr>
        <w:rPr>
          <w:rFonts w:ascii="Cambria" w:hAnsi="Cambria"/>
          <w:sz w:val="22"/>
          <w:szCs w:val="22"/>
        </w:rPr>
      </w:pPr>
      <w:r w:rsidRPr="0089038B">
        <w:rPr>
          <w:rFonts w:ascii="Cambria" w:hAnsi="Cambria"/>
          <w:sz w:val="22"/>
          <w:szCs w:val="22"/>
        </w:rPr>
        <w:t>Awesome God</w:t>
      </w:r>
    </w:p>
    <w:p w14:paraId="1CB2EE55" w14:textId="5A34EE65" w:rsidR="00F309C0" w:rsidRPr="0089038B" w:rsidRDefault="00F309C0" w:rsidP="00F309C0">
      <w:pPr>
        <w:pStyle w:val="NoSpacing"/>
        <w:ind w:left="502"/>
        <w:rPr>
          <w:rFonts w:ascii="Cambria" w:hAnsi="Cambria"/>
          <w:i/>
          <w:sz w:val="22"/>
          <w:szCs w:val="22"/>
        </w:rPr>
      </w:pPr>
      <w:r w:rsidRPr="0089038B">
        <w:rPr>
          <w:rFonts w:ascii="Cambria" w:hAnsi="Cambria"/>
          <w:b/>
          <w:i/>
          <w:sz w:val="22"/>
          <w:szCs w:val="22"/>
        </w:rPr>
        <w:t>Our God is an awesome God, and reigns from heaven above with wisdom, pow’r and love, Our God is in awesome God.</w:t>
      </w:r>
      <w:r w:rsidRPr="0089038B">
        <w:rPr>
          <w:rFonts w:ascii="Cambria" w:hAnsi="Cambria"/>
          <w:i/>
          <w:sz w:val="22"/>
          <w:szCs w:val="22"/>
        </w:rPr>
        <w:t xml:space="preserve"> (2x)</w:t>
      </w:r>
    </w:p>
    <w:p w14:paraId="274C6FA2" w14:textId="77777777" w:rsidR="00666895" w:rsidRDefault="00666895" w:rsidP="00F309C0">
      <w:pPr>
        <w:rPr>
          <w:rFonts w:ascii="Cambria" w:hAnsi="Cambria"/>
          <w:b/>
          <w:i/>
          <w:sz w:val="22"/>
          <w:szCs w:val="22"/>
        </w:rPr>
      </w:pPr>
    </w:p>
    <w:p w14:paraId="3F335E1D" w14:textId="621052FC" w:rsidR="00E649B1" w:rsidRPr="00FC7D25" w:rsidRDefault="00E649B1" w:rsidP="0089038B">
      <w:pPr>
        <w:spacing w:line="360" w:lineRule="auto"/>
        <w:rPr>
          <w:rFonts w:ascii="Cambria" w:hAnsi="Cambria"/>
          <w:b/>
          <w:i/>
          <w:sz w:val="22"/>
          <w:szCs w:val="22"/>
        </w:rPr>
      </w:pPr>
      <w:r w:rsidRPr="00FC7D25">
        <w:rPr>
          <w:rFonts w:ascii="Cambria" w:hAnsi="Cambria"/>
          <w:b/>
          <w:i/>
          <w:sz w:val="22"/>
          <w:szCs w:val="22"/>
        </w:rPr>
        <w:t>Opening Prayer</w:t>
      </w:r>
    </w:p>
    <w:p w14:paraId="1ABC7686" w14:textId="2C73E1B2" w:rsidR="004F646B" w:rsidRPr="009B0E87" w:rsidRDefault="00BF16AE" w:rsidP="0089038B">
      <w:pPr>
        <w:pStyle w:val="Default"/>
        <w:spacing w:line="360" w:lineRule="auto"/>
      </w:pPr>
      <w:r>
        <w:rPr>
          <w:b/>
          <w:i/>
          <w:sz w:val="22"/>
          <w:szCs w:val="22"/>
        </w:rPr>
        <w:t>*</w:t>
      </w:r>
      <w:r w:rsidR="009070DD" w:rsidRPr="00FC7D25">
        <w:rPr>
          <w:b/>
          <w:i/>
          <w:sz w:val="22"/>
          <w:szCs w:val="22"/>
        </w:rPr>
        <w:t xml:space="preserve">Hymn:  </w:t>
      </w:r>
      <w:r w:rsidR="00A03F15" w:rsidRPr="00794828">
        <w:rPr>
          <w:sz w:val="22"/>
          <w:szCs w:val="22"/>
        </w:rPr>
        <w:t>VU</w:t>
      </w:r>
      <w:r w:rsidR="004F646B" w:rsidRPr="00794828">
        <w:rPr>
          <w:sz w:val="22"/>
          <w:szCs w:val="22"/>
        </w:rPr>
        <w:t xml:space="preserve"> </w:t>
      </w:r>
      <w:r w:rsidR="00A03F15" w:rsidRPr="00794828">
        <w:rPr>
          <w:sz w:val="22"/>
          <w:szCs w:val="22"/>
        </w:rPr>
        <w:t>#</w:t>
      </w:r>
      <w:r w:rsidR="009B0E87" w:rsidRPr="00794828">
        <w:t>273</w:t>
      </w:r>
      <w:r w:rsidR="009B0E87">
        <w:t xml:space="preserve"> </w:t>
      </w:r>
      <w:r w:rsidR="009B0E87">
        <w:rPr>
          <w:i/>
          <w:iCs/>
          <w:sz w:val="22"/>
          <w:szCs w:val="22"/>
        </w:rPr>
        <w:t xml:space="preserve">“The King of Love My Shepherd Is” </w:t>
      </w:r>
      <w:bookmarkStart w:id="0" w:name="_GoBack"/>
      <w:bookmarkEnd w:id="0"/>
    </w:p>
    <w:p w14:paraId="45DAF48E" w14:textId="77777777" w:rsidR="002758A3" w:rsidRPr="00FC7D25" w:rsidRDefault="00DF3A5F" w:rsidP="0089038B">
      <w:pPr>
        <w:spacing w:line="360" w:lineRule="auto"/>
        <w:rPr>
          <w:rFonts w:ascii="Cambria" w:hAnsi="Cambria"/>
          <w:b/>
          <w:i/>
          <w:sz w:val="22"/>
          <w:szCs w:val="22"/>
        </w:rPr>
      </w:pPr>
      <w:r w:rsidRPr="00FC7D25">
        <w:rPr>
          <w:rFonts w:ascii="Cambria" w:hAnsi="Cambria"/>
          <w:b/>
          <w:i/>
          <w:sz w:val="22"/>
          <w:szCs w:val="22"/>
        </w:rPr>
        <w:t>Lighting of the Christ Candle</w:t>
      </w:r>
    </w:p>
    <w:p w14:paraId="28BB7B07" w14:textId="3B6B825A" w:rsidR="00625D1D" w:rsidRPr="00BF16AE" w:rsidRDefault="00644F40" w:rsidP="0089038B">
      <w:pPr>
        <w:spacing w:line="360" w:lineRule="auto"/>
        <w:rPr>
          <w:rFonts w:ascii="Cambria" w:hAnsi="Cambria"/>
          <w:sz w:val="22"/>
          <w:szCs w:val="22"/>
        </w:rPr>
      </w:pPr>
      <w:r w:rsidRPr="00FC7D25">
        <w:rPr>
          <w:rFonts w:ascii="Cambria" w:hAnsi="Cambria"/>
          <w:b/>
          <w:i/>
          <w:sz w:val="22"/>
          <w:szCs w:val="22"/>
        </w:rPr>
        <w:t>Passing of the Peace</w:t>
      </w:r>
      <w:r w:rsidR="00625D1D" w:rsidRPr="00FC7D25">
        <w:rPr>
          <w:rFonts w:ascii="Cambria" w:hAnsi="Cambria"/>
          <w:b/>
          <w:i/>
          <w:sz w:val="22"/>
          <w:szCs w:val="22"/>
        </w:rPr>
        <w:t xml:space="preserve"> </w:t>
      </w:r>
      <w:r w:rsidR="00625D1D" w:rsidRPr="00BF16AE">
        <w:rPr>
          <w:rFonts w:ascii="Cambria" w:hAnsi="Cambria"/>
          <w:sz w:val="22"/>
          <w:szCs w:val="22"/>
        </w:rPr>
        <w:t xml:space="preserve">(VU 958 </w:t>
      </w:r>
      <w:r w:rsidR="00625D1D" w:rsidRPr="00423FBE">
        <w:rPr>
          <w:rFonts w:ascii="Cambria" w:hAnsi="Cambria"/>
          <w:i/>
          <w:sz w:val="22"/>
          <w:szCs w:val="22"/>
        </w:rPr>
        <w:t>“Halle, Halle, Halle”)</w:t>
      </w:r>
    </w:p>
    <w:p w14:paraId="3CC0236B" w14:textId="77777777" w:rsidR="00621610" w:rsidRPr="00FC7D25" w:rsidRDefault="00621610" w:rsidP="0089038B">
      <w:pPr>
        <w:spacing w:line="360" w:lineRule="auto"/>
        <w:rPr>
          <w:rFonts w:ascii="Cambria" w:hAnsi="Cambria"/>
          <w:b/>
          <w:i/>
          <w:sz w:val="22"/>
          <w:szCs w:val="22"/>
        </w:rPr>
      </w:pPr>
      <w:r w:rsidRPr="00FC7D25">
        <w:rPr>
          <w:rFonts w:ascii="Cambria" w:hAnsi="Cambria"/>
          <w:b/>
          <w:i/>
          <w:sz w:val="22"/>
          <w:szCs w:val="22"/>
        </w:rPr>
        <w:t>Welcome</w:t>
      </w:r>
    </w:p>
    <w:p w14:paraId="321BA015" w14:textId="3D7B6E3C" w:rsidR="004F5DA4" w:rsidRPr="00FC7D25" w:rsidRDefault="004F5DA4" w:rsidP="0089038B">
      <w:pPr>
        <w:spacing w:line="360" w:lineRule="auto"/>
        <w:rPr>
          <w:rFonts w:ascii="Cambria" w:hAnsi="Cambria"/>
          <w:sz w:val="22"/>
          <w:szCs w:val="22"/>
        </w:rPr>
      </w:pPr>
      <w:r w:rsidRPr="00FC7D25">
        <w:rPr>
          <w:rFonts w:ascii="Cambria" w:hAnsi="Cambria"/>
          <w:b/>
          <w:i/>
          <w:sz w:val="22"/>
          <w:szCs w:val="22"/>
        </w:rPr>
        <w:t xml:space="preserve">Life and Work of the Church </w:t>
      </w:r>
      <w:r w:rsidRPr="00FC7D25">
        <w:rPr>
          <w:rFonts w:ascii="Cambria" w:hAnsi="Cambria"/>
          <w:sz w:val="22"/>
          <w:szCs w:val="22"/>
        </w:rPr>
        <w:t>(see insert)</w:t>
      </w:r>
    </w:p>
    <w:p w14:paraId="7E9435E3" w14:textId="77777777" w:rsidR="00FC7D25" w:rsidRPr="00FC7D25" w:rsidRDefault="00FC7D25" w:rsidP="00F309C0">
      <w:pPr>
        <w:rPr>
          <w:rFonts w:ascii="Cambria" w:hAnsi="Cambria"/>
          <w:b/>
          <w:i/>
          <w:sz w:val="22"/>
          <w:szCs w:val="22"/>
        </w:rPr>
      </w:pPr>
    </w:p>
    <w:p w14:paraId="68D901CB" w14:textId="77777777" w:rsidR="004F5DA4" w:rsidRPr="00FC7D25" w:rsidRDefault="004F5DA4" w:rsidP="00F309C0">
      <w:pPr>
        <w:jc w:val="center"/>
        <w:rPr>
          <w:rFonts w:ascii="Cambria" w:hAnsi="Cambria"/>
          <w:b/>
          <w:i/>
          <w:sz w:val="28"/>
          <w:szCs w:val="28"/>
          <w:u w:val="single"/>
        </w:rPr>
      </w:pPr>
      <w:r w:rsidRPr="00FC7D25">
        <w:rPr>
          <w:rFonts w:ascii="Cambria" w:hAnsi="Cambria"/>
          <w:b/>
          <w:i/>
          <w:sz w:val="28"/>
          <w:szCs w:val="28"/>
          <w:u w:val="single"/>
        </w:rPr>
        <w:t>We Draw Near to Worship</w:t>
      </w:r>
    </w:p>
    <w:p w14:paraId="37598520" w14:textId="489C60A4" w:rsidR="00E51CCA" w:rsidRDefault="004F5DA4" w:rsidP="00F309C0">
      <w:pPr>
        <w:rPr>
          <w:rFonts w:ascii="Cambria" w:hAnsi="Cambria"/>
          <w:b/>
          <w:i/>
          <w:sz w:val="22"/>
          <w:szCs w:val="22"/>
        </w:rPr>
      </w:pPr>
      <w:r w:rsidRPr="00FC7D25">
        <w:rPr>
          <w:rFonts w:ascii="Cambria" w:hAnsi="Cambria"/>
          <w:b/>
          <w:i/>
          <w:sz w:val="22"/>
          <w:szCs w:val="22"/>
        </w:rPr>
        <w:t>Call to Worship</w:t>
      </w:r>
    </w:p>
    <w:p w14:paraId="4E7309C1" w14:textId="54011517" w:rsidR="009B0E87" w:rsidRPr="00701A65" w:rsidRDefault="009B0E87" w:rsidP="00F309C0">
      <w:pPr>
        <w:pStyle w:val="NoSpacing"/>
        <w:ind w:left="709" w:hanging="567"/>
      </w:pPr>
      <w:r w:rsidRPr="00701A65">
        <w:t xml:space="preserve">One: The Lord harkens to our call, listening to our pleas and hearing our prayers! </w:t>
      </w:r>
    </w:p>
    <w:p w14:paraId="2E4A1884" w14:textId="0DA92B84" w:rsidR="009B0E87" w:rsidRPr="00701A65" w:rsidRDefault="009B0E87" w:rsidP="00F309C0">
      <w:pPr>
        <w:pStyle w:val="NoSpacing"/>
        <w:ind w:left="709" w:hanging="567"/>
        <w:rPr>
          <w:b/>
        </w:rPr>
      </w:pPr>
      <w:r w:rsidRPr="00701A65">
        <w:rPr>
          <w:b/>
        </w:rPr>
        <w:t xml:space="preserve">All: </w:t>
      </w:r>
      <w:r w:rsidR="00701A65" w:rsidRPr="00701A65">
        <w:rPr>
          <w:b/>
        </w:rPr>
        <w:tab/>
      </w:r>
      <w:r w:rsidRPr="00701A65">
        <w:rPr>
          <w:b/>
        </w:rPr>
        <w:t xml:space="preserve">We will praise God who gives rest to our souls! </w:t>
      </w:r>
    </w:p>
    <w:p w14:paraId="66455E2E" w14:textId="6F9A9235" w:rsidR="00666895" w:rsidRDefault="00666895" w:rsidP="00F309C0">
      <w:pPr>
        <w:pStyle w:val="NoSpacing"/>
        <w:ind w:left="709" w:hanging="567"/>
        <w:rPr>
          <w:sz w:val="6"/>
          <w:szCs w:val="6"/>
        </w:rPr>
      </w:pPr>
    </w:p>
    <w:p w14:paraId="17E7DFE3" w14:textId="77777777" w:rsidR="00666895" w:rsidRPr="00666895" w:rsidRDefault="00666895" w:rsidP="00F309C0">
      <w:pPr>
        <w:pStyle w:val="NoSpacing"/>
        <w:ind w:left="709" w:hanging="567"/>
        <w:rPr>
          <w:sz w:val="6"/>
          <w:szCs w:val="6"/>
        </w:rPr>
      </w:pPr>
    </w:p>
    <w:p w14:paraId="6B9B4CE7" w14:textId="522165A5" w:rsidR="009B0E87" w:rsidRPr="00701A65" w:rsidRDefault="009B0E87" w:rsidP="00F309C0">
      <w:pPr>
        <w:pStyle w:val="NoSpacing"/>
        <w:ind w:left="709" w:hanging="567"/>
      </w:pPr>
      <w:r w:rsidRPr="00701A65">
        <w:t xml:space="preserve">One: </w:t>
      </w:r>
      <w:r w:rsidR="00701A65">
        <w:tab/>
      </w:r>
      <w:r w:rsidRPr="00701A65">
        <w:t xml:space="preserve">In the courts of the house of the LORD, in the presence of all God’s people, we acknowledge our faith. </w:t>
      </w:r>
    </w:p>
    <w:p w14:paraId="3FE228AA" w14:textId="7BB7FFE3" w:rsidR="009B0E87" w:rsidRPr="00701A65" w:rsidRDefault="009B0E87" w:rsidP="00F309C0">
      <w:pPr>
        <w:pStyle w:val="NoSpacing"/>
        <w:ind w:left="709" w:hanging="567"/>
        <w:rPr>
          <w:b/>
        </w:rPr>
      </w:pPr>
      <w:r w:rsidRPr="00701A65">
        <w:rPr>
          <w:b/>
        </w:rPr>
        <w:t xml:space="preserve">All: </w:t>
      </w:r>
      <w:r w:rsidR="00701A65" w:rsidRPr="00701A65">
        <w:rPr>
          <w:b/>
        </w:rPr>
        <w:tab/>
      </w:r>
      <w:r w:rsidRPr="00701A65">
        <w:rPr>
          <w:b/>
        </w:rPr>
        <w:t xml:space="preserve">We will call on the Lord as long as we live! </w:t>
      </w:r>
    </w:p>
    <w:p w14:paraId="06756ED8" w14:textId="782AAC28" w:rsidR="00666895" w:rsidRDefault="00666895" w:rsidP="00F309C0">
      <w:pPr>
        <w:pStyle w:val="NoSpacing"/>
        <w:ind w:left="709" w:hanging="567"/>
        <w:rPr>
          <w:sz w:val="6"/>
          <w:szCs w:val="6"/>
        </w:rPr>
      </w:pPr>
    </w:p>
    <w:p w14:paraId="181B64A2" w14:textId="77777777" w:rsidR="00666895" w:rsidRPr="00666895" w:rsidRDefault="00666895" w:rsidP="00F309C0">
      <w:pPr>
        <w:pStyle w:val="NoSpacing"/>
        <w:ind w:left="709" w:hanging="567"/>
        <w:rPr>
          <w:sz w:val="6"/>
          <w:szCs w:val="6"/>
        </w:rPr>
      </w:pPr>
    </w:p>
    <w:p w14:paraId="623EC737" w14:textId="0E3AF27D" w:rsidR="009B0E87" w:rsidRPr="00701A65" w:rsidRDefault="009B0E87" w:rsidP="00F309C0">
      <w:pPr>
        <w:pStyle w:val="NoSpacing"/>
        <w:ind w:left="709" w:hanging="567"/>
      </w:pPr>
      <w:r w:rsidRPr="00701A65">
        <w:t xml:space="preserve">One: </w:t>
      </w:r>
      <w:r w:rsidR="00701A65">
        <w:tab/>
      </w:r>
      <w:r w:rsidRPr="00701A65">
        <w:t xml:space="preserve">We are your servant, O God; you have loosed our bonds! </w:t>
      </w:r>
    </w:p>
    <w:p w14:paraId="1D6D716F" w14:textId="32B80F6B" w:rsidR="009B0E87" w:rsidRPr="00701A65" w:rsidRDefault="009B0E87" w:rsidP="00F309C0">
      <w:pPr>
        <w:pStyle w:val="NoSpacing"/>
        <w:ind w:left="709" w:hanging="567"/>
        <w:rPr>
          <w:b/>
        </w:rPr>
      </w:pPr>
      <w:r w:rsidRPr="00701A65">
        <w:rPr>
          <w:b/>
        </w:rPr>
        <w:t xml:space="preserve">All: </w:t>
      </w:r>
      <w:r w:rsidR="00701A65" w:rsidRPr="00701A65">
        <w:rPr>
          <w:b/>
        </w:rPr>
        <w:tab/>
      </w:r>
      <w:r w:rsidRPr="00701A65">
        <w:rPr>
          <w:b/>
        </w:rPr>
        <w:t xml:space="preserve">We will offer sacrifices of praise and thanksgiving! </w:t>
      </w:r>
    </w:p>
    <w:p w14:paraId="018B2013" w14:textId="729D159A" w:rsidR="00666895" w:rsidRDefault="00666895" w:rsidP="00F309C0">
      <w:pPr>
        <w:pStyle w:val="NoSpacing"/>
        <w:ind w:left="709" w:hanging="567"/>
        <w:rPr>
          <w:sz w:val="6"/>
          <w:szCs w:val="6"/>
        </w:rPr>
      </w:pPr>
    </w:p>
    <w:p w14:paraId="0F52B813" w14:textId="77777777" w:rsidR="00666895" w:rsidRPr="00666895" w:rsidRDefault="00666895" w:rsidP="00F309C0">
      <w:pPr>
        <w:pStyle w:val="NoSpacing"/>
        <w:ind w:left="709" w:hanging="567"/>
        <w:rPr>
          <w:sz w:val="6"/>
          <w:szCs w:val="6"/>
        </w:rPr>
      </w:pPr>
    </w:p>
    <w:p w14:paraId="29C0EF7D" w14:textId="77777777" w:rsidR="0089038B" w:rsidRDefault="0089038B" w:rsidP="00F309C0">
      <w:pPr>
        <w:pStyle w:val="NoSpacing"/>
        <w:ind w:left="709" w:hanging="567"/>
      </w:pPr>
    </w:p>
    <w:p w14:paraId="0AA56ABF" w14:textId="622A083E" w:rsidR="009B0E87" w:rsidRPr="00701A65" w:rsidRDefault="009B0E87" w:rsidP="00F309C0">
      <w:pPr>
        <w:pStyle w:val="NoSpacing"/>
        <w:ind w:left="709" w:hanging="567"/>
      </w:pPr>
      <w:r w:rsidRPr="00701A65">
        <w:lastRenderedPageBreak/>
        <w:t xml:space="preserve">One: </w:t>
      </w:r>
      <w:r w:rsidR="00701A65">
        <w:tab/>
      </w:r>
      <w:r w:rsidRPr="00701A65">
        <w:t xml:space="preserve">How shall we repay the Lord for all we have been given? </w:t>
      </w:r>
    </w:p>
    <w:p w14:paraId="323447A6" w14:textId="5EB6CCE1" w:rsidR="009B0E87" w:rsidRPr="00701A65" w:rsidRDefault="009B0E87" w:rsidP="00F309C0">
      <w:pPr>
        <w:pStyle w:val="NoSpacing"/>
        <w:ind w:left="709" w:hanging="567"/>
        <w:rPr>
          <w:b/>
        </w:rPr>
      </w:pPr>
      <w:r w:rsidRPr="00701A65">
        <w:rPr>
          <w:b/>
        </w:rPr>
        <w:t xml:space="preserve">All: </w:t>
      </w:r>
      <w:r w:rsidR="00701A65" w:rsidRPr="00701A65">
        <w:rPr>
          <w:b/>
        </w:rPr>
        <w:tab/>
      </w:r>
      <w:r w:rsidRPr="00701A65">
        <w:rPr>
          <w:b/>
        </w:rPr>
        <w:t>We will lift up the cup of salvation and call on the name of the Lord!</w:t>
      </w:r>
    </w:p>
    <w:p w14:paraId="25DEC7F4" w14:textId="77777777" w:rsidR="00701A65" w:rsidRPr="00701A65" w:rsidRDefault="00701A65" w:rsidP="00F309C0">
      <w:pPr>
        <w:pStyle w:val="NoSpacing"/>
        <w:ind w:left="709" w:hanging="567"/>
      </w:pPr>
    </w:p>
    <w:p w14:paraId="3FA3C935" w14:textId="77777777" w:rsidR="00E8434C" w:rsidRPr="00FC7D25" w:rsidRDefault="00E8434C" w:rsidP="0089038B">
      <w:pPr>
        <w:spacing w:line="360" w:lineRule="auto"/>
        <w:rPr>
          <w:rFonts w:ascii="Cambria" w:hAnsi="Cambria"/>
          <w:b/>
          <w:i/>
          <w:sz w:val="22"/>
          <w:szCs w:val="22"/>
        </w:rPr>
      </w:pPr>
      <w:r w:rsidRPr="00FC7D25">
        <w:rPr>
          <w:rFonts w:ascii="Cambria" w:hAnsi="Cambria"/>
          <w:b/>
          <w:i/>
          <w:sz w:val="22"/>
          <w:szCs w:val="22"/>
        </w:rPr>
        <w:t>Silence</w:t>
      </w:r>
    </w:p>
    <w:p w14:paraId="2254C66A" w14:textId="33CF812F" w:rsidR="001E66FF" w:rsidRDefault="001E66FF" w:rsidP="0089038B">
      <w:pPr>
        <w:spacing w:line="360" w:lineRule="auto"/>
        <w:rPr>
          <w:rFonts w:ascii="Cambria" w:hAnsi="Cambria"/>
          <w:b/>
          <w:i/>
          <w:sz w:val="22"/>
          <w:szCs w:val="22"/>
        </w:rPr>
      </w:pPr>
      <w:r w:rsidRPr="00FC7D25">
        <w:rPr>
          <w:rFonts w:ascii="Cambria" w:hAnsi="Cambria"/>
          <w:b/>
          <w:i/>
          <w:sz w:val="22"/>
          <w:szCs w:val="22"/>
        </w:rPr>
        <w:t>Prayers of the Faithful</w:t>
      </w:r>
    </w:p>
    <w:p w14:paraId="42B94232" w14:textId="59A6D54D" w:rsidR="00903284" w:rsidRDefault="00903284" w:rsidP="00F309C0">
      <w:pPr>
        <w:rPr>
          <w:rFonts w:ascii="Cambria" w:hAnsi="Cambria"/>
          <w:b/>
          <w:i/>
          <w:sz w:val="22"/>
          <w:szCs w:val="22"/>
        </w:rPr>
      </w:pPr>
      <w:r>
        <w:rPr>
          <w:rFonts w:ascii="Cambria" w:hAnsi="Cambria"/>
          <w:b/>
          <w:i/>
          <w:sz w:val="22"/>
          <w:szCs w:val="22"/>
        </w:rPr>
        <w:t>Intercessory Prayer</w:t>
      </w:r>
    </w:p>
    <w:p w14:paraId="7051DA8A" w14:textId="4085D7A2" w:rsidR="00903284" w:rsidRPr="0089038B" w:rsidRDefault="00903284" w:rsidP="00F309C0">
      <w:pPr>
        <w:pStyle w:val="NoSpacing"/>
        <w:ind w:left="426"/>
        <w:rPr>
          <w:rFonts w:ascii="Cambria" w:hAnsi="Cambria"/>
          <w:b/>
          <w:sz w:val="22"/>
          <w:szCs w:val="22"/>
        </w:rPr>
      </w:pPr>
      <w:r w:rsidRPr="0089038B">
        <w:rPr>
          <w:rFonts w:ascii="Cambria" w:hAnsi="Cambria"/>
          <w:sz w:val="22"/>
          <w:szCs w:val="22"/>
        </w:rPr>
        <w:t>We have prayed all these through Christ Jesu</w:t>
      </w:r>
      <w:r w:rsidR="0089038B" w:rsidRPr="0089038B">
        <w:rPr>
          <w:rFonts w:ascii="Cambria" w:hAnsi="Cambria"/>
          <w:sz w:val="22"/>
          <w:szCs w:val="22"/>
        </w:rPr>
        <w:t>s</w:t>
      </w:r>
      <w:r w:rsidRPr="0089038B">
        <w:rPr>
          <w:rFonts w:ascii="Cambria" w:hAnsi="Cambria"/>
          <w:sz w:val="22"/>
          <w:szCs w:val="22"/>
        </w:rPr>
        <w:t xml:space="preserve"> our Lord; He is the One who taught us to pray saying … “</w:t>
      </w:r>
      <w:r w:rsidRPr="0089038B">
        <w:rPr>
          <w:rFonts w:ascii="Cambria" w:hAnsi="Cambria"/>
          <w:b/>
          <w:sz w:val="22"/>
          <w:szCs w:val="22"/>
        </w:rPr>
        <w:t>Our Father …”</w:t>
      </w:r>
    </w:p>
    <w:p w14:paraId="3802BE36" w14:textId="23BFAA14" w:rsidR="004F5DA4" w:rsidRPr="00A03F15" w:rsidRDefault="00EA1937" w:rsidP="0089038B">
      <w:pPr>
        <w:spacing w:line="360" w:lineRule="auto"/>
        <w:rPr>
          <w:rFonts w:ascii="Cambria" w:hAnsi="Cambria"/>
          <w:sz w:val="22"/>
          <w:szCs w:val="22"/>
        </w:rPr>
      </w:pPr>
      <w:r w:rsidRPr="00FC7D25">
        <w:rPr>
          <w:rFonts w:ascii="Cambria" w:hAnsi="Cambria"/>
          <w:b/>
          <w:i/>
          <w:sz w:val="22"/>
          <w:szCs w:val="22"/>
        </w:rPr>
        <w:t>The Lord’s Prayer</w:t>
      </w:r>
      <w:r w:rsidR="003D419E" w:rsidRPr="00A03F15">
        <w:rPr>
          <w:rFonts w:ascii="Cambria" w:hAnsi="Cambria"/>
          <w:sz w:val="22"/>
          <w:szCs w:val="22"/>
        </w:rPr>
        <w:t xml:space="preserve"> </w:t>
      </w:r>
    </w:p>
    <w:p w14:paraId="4F717ABC" w14:textId="2DBD48B3" w:rsidR="004F5DA4" w:rsidRPr="00BF16AE" w:rsidRDefault="004F5DA4" w:rsidP="0089038B">
      <w:pPr>
        <w:spacing w:line="360" w:lineRule="auto"/>
        <w:rPr>
          <w:rFonts w:ascii="Cambria" w:hAnsi="Cambria"/>
          <w:i/>
          <w:sz w:val="22"/>
          <w:szCs w:val="22"/>
        </w:rPr>
      </w:pPr>
      <w:r w:rsidRPr="00FC7D25">
        <w:rPr>
          <w:rFonts w:ascii="Cambria" w:hAnsi="Cambria"/>
          <w:b/>
          <w:i/>
          <w:sz w:val="22"/>
          <w:szCs w:val="22"/>
        </w:rPr>
        <w:t xml:space="preserve">Circle Time </w:t>
      </w:r>
      <w:r w:rsidRPr="00BF16AE">
        <w:rPr>
          <w:rFonts w:ascii="Cambria" w:hAnsi="Cambria"/>
          <w:i/>
          <w:sz w:val="22"/>
          <w:szCs w:val="22"/>
        </w:rPr>
        <w:t>(with the Children)</w:t>
      </w:r>
    </w:p>
    <w:p w14:paraId="4F7E6F70" w14:textId="1BCAF727" w:rsidR="00270671" w:rsidRPr="00BF16AE" w:rsidRDefault="00712CE3" w:rsidP="0089038B">
      <w:pPr>
        <w:spacing w:line="360" w:lineRule="auto"/>
        <w:rPr>
          <w:rFonts w:ascii="Cambria" w:hAnsi="Cambria"/>
          <w:sz w:val="22"/>
          <w:szCs w:val="22"/>
        </w:rPr>
      </w:pPr>
      <w:r w:rsidRPr="00FC7D25">
        <w:rPr>
          <w:rFonts w:ascii="Cambria" w:hAnsi="Cambria"/>
          <w:b/>
          <w:i/>
          <w:sz w:val="22"/>
          <w:szCs w:val="22"/>
        </w:rPr>
        <w:t xml:space="preserve">* </w:t>
      </w:r>
      <w:r w:rsidR="00996B72" w:rsidRPr="00FC7D25">
        <w:rPr>
          <w:rFonts w:ascii="Cambria" w:hAnsi="Cambria"/>
          <w:b/>
          <w:i/>
          <w:sz w:val="22"/>
          <w:szCs w:val="22"/>
        </w:rPr>
        <w:t xml:space="preserve">Children’s </w:t>
      </w:r>
      <w:r w:rsidR="00270671" w:rsidRPr="00FC7D25">
        <w:rPr>
          <w:rFonts w:ascii="Cambria" w:hAnsi="Cambria"/>
          <w:b/>
          <w:i/>
          <w:sz w:val="22"/>
          <w:szCs w:val="22"/>
        </w:rPr>
        <w:t>Hymn of Praise</w:t>
      </w:r>
      <w:r w:rsidR="00546547" w:rsidRPr="00FC7D25">
        <w:rPr>
          <w:rFonts w:ascii="Cambria" w:hAnsi="Cambria"/>
          <w:b/>
          <w:i/>
          <w:sz w:val="22"/>
          <w:szCs w:val="22"/>
        </w:rPr>
        <w:t xml:space="preserve">: </w:t>
      </w:r>
      <w:r w:rsidR="00FC7D25" w:rsidRPr="00BF16AE">
        <w:rPr>
          <w:rFonts w:ascii="Cambria" w:hAnsi="Cambria"/>
          <w:sz w:val="22"/>
          <w:szCs w:val="22"/>
        </w:rPr>
        <w:t>V</w:t>
      </w:r>
      <w:r w:rsidR="00C53543">
        <w:rPr>
          <w:rFonts w:ascii="Cambria" w:hAnsi="Cambria"/>
          <w:sz w:val="22"/>
          <w:szCs w:val="22"/>
        </w:rPr>
        <w:t>U</w:t>
      </w:r>
      <w:r w:rsidR="00FC7D25" w:rsidRPr="00BF16AE">
        <w:rPr>
          <w:rFonts w:ascii="Cambria" w:hAnsi="Cambria"/>
          <w:sz w:val="22"/>
          <w:szCs w:val="22"/>
        </w:rPr>
        <w:t>#</w:t>
      </w:r>
      <w:r w:rsidR="00C53543">
        <w:rPr>
          <w:rFonts w:ascii="Cambria" w:hAnsi="Cambria"/>
          <w:sz w:val="22"/>
          <w:szCs w:val="22"/>
        </w:rPr>
        <w:t>365</w:t>
      </w:r>
      <w:r w:rsidR="00C53543" w:rsidRPr="00BF16AE">
        <w:rPr>
          <w:rFonts w:ascii="Cambria" w:hAnsi="Cambria"/>
          <w:sz w:val="22"/>
          <w:szCs w:val="22"/>
        </w:rPr>
        <w:t xml:space="preserve"> “</w:t>
      </w:r>
      <w:r w:rsidR="00C53543">
        <w:rPr>
          <w:i/>
        </w:rPr>
        <w:t>Jesus Loves Me</w:t>
      </w:r>
      <w:r w:rsidR="00546547" w:rsidRPr="00BF16AE">
        <w:rPr>
          <w:rFonts w:ascii="Cambria" w:hAnsi="Cambria"/>
          <w:sz w:val="22"/>
          <w:szCs w:val="22"/>
        </w:rPr>
        <w:t>”</w:t>
      </w:r>
    </w:p>
    <w:p w14:paraId="42C9B3EE" w14:textId="26BD0C15" w:rsidR="00996B72" w:rsidRDefault="0089038B" w:rsidP="0089038B">
      <w:pPr>
        <w:spacing w:line="360" w:lineRule="auto"/>
        <w:rPr>
          <w:rFonts w:ascii="Cambria" w:hAnsi="Cambria"/>
          <w:b/>
          <w:i/>
          <w:sz w:val="22"/>
          <w:szCs w:val="22"/>
        </w:rPr>
      </w:pPr>
      <w:r w:rsidRPr="0089038B">
        <w:rPr>
          <w:rFonts w:ascii="Cambria" w:hAnsi="Cambria"/>
          <w:b/>
          <w:i/>
          <w:sz w:val="22"/>
          <w:szCs w:val="22"/>
        </w:rPr>
        <w:t>Senior Choir Anthem</w:t>
      </w:r>
    </w:p>
    <w:p w14:paraId="3D855AA5" w14:textId="77777777" w:rsidR="0089038B" w:rsidRPr="0089038B" w:rsidRDefault="0089038B" w:rsidP="00F309C0">
      <w:pPr>
        <w:rPr>
          <w:rFonts w:ascii="Cambria" w:hAnsi="Cambria"/>
          <w:b/>
          <w:i/>
          <w:sz w:val="22"/>
          <w:szCs w:val="22"/>
        </w:rPr>
      </w:pPr>
    </w:p>
    <w:p w14:paraId="6FC13B59" w14:textId="77777777" w:rsidR="004F5DA4" w:rsidRPr="00FC7D25" w:rsidRDefault="004F5DA4" w:rsidP="00F309C0">
      <w:pPr>
        <w:jc w:val="center"/>
        <w:rPr>
          <w:rFonts w:ascii="Cambria" w:hAnsi="Cambria"/>
          <w:b/>
          <w:i/>
          <w:sz w:val="28"/>
          <w:szCs w:val="28"/>
          <w:u w:val="single"/>
        </w:rPr>
      </w:pPr>
      <w:r w:rsidRPr="00FC7D25">
        <w:rPr>
          <w:rFonts w:ascii="Cambria" w:hAnsi="Cambria"/>
          <w:b/>
          <w:i/>
          <w:sz w:val="28"/>
          <w:szCs w:val="28"/>
          <w:u w:val="single"/>
        </w:rPr>
        <w:t>We Listen for God’s Word</w:t>
      </w:r>
    </w:p>
    <w:p w14:paraId="630EBB58" w14:textId="173D2FAC" w:rsidR="000F3AFD" w:rsidRPr="00FC7D25" w:rsidRDefault="004F5DA4" w:rsidP="00F309C0">
      <w:pPr>
        <w:rPr>
          <w:rFonts w:ascii="Cambria" w:hAnsi="Cambria"/>
          <w:b/>
          <w:i/>
          <w:sz w:val="22"/>
          <w:szCs w:val="22"/>
        </w:rPr>
      </w:pPr>
      <w:r w:rsidRPr="00FC7D25">
        <w:rPr>
          <w:rFonts w:ascii="Cambria" w:hAnsi="Cambria"/>
          <w:b/>
          <w:i/>
          <w:sz w:val="22"/>
          <w:szCs w:val="22"/>
        </w:rPr>
        <w:t>Scripture Reading</w:t>
      </w:r>
      <w:r w:rsidR="000A6A5F" w:rsidRPr="00FC7D25">
        <w:rPr>
          <w:rFonts w:ascii="Cambria" w:hAnsi="Cambria"/>
          <w:b/>
          <w:i/>
          <w:sz w:val="22"/>
          <w:szCs w:val="22"/>
        </w:rPr>
        <w:t>s</w:t>
      </w:r>
    </w:p>
    <w:p w14:paraId="2B71A017" w14:textId="7170DD15" w:rsidR="004F62B4" w:rsidRPr="00227513" w:rsidRDefault="00701A65" w:rsidP="00F309C0">
      <w:pPr>
        <w:ind w:left="284"/>
      </w:pPr>
      <w:r>
        <w:t>New</w:t>
      </w:r>
      <w:r w:rsidR="004F62B4" w:rsidRPr="00227513">
        <w:t xml:space="preserve"> Testament: </w:t>
      </w:r>
      <w:r w:rsidR="004F62B4" w:rsidRPr="00227513">
        <w:tab/>
      </w:r>
      <w:r>
        <w:t>Acts 2:42-47</w:t>
      </w:r>
    </w:p>
    <w:p w14:paraId="602E27C4" w14:textId="77777777" w:rsidR="004F62B4" w:rsidRDefault="004F62B4" w:rsidP="00F309C0">
      <w:pPr>
        <w:ind w:left="284" w:firstLine="436"/>
        <w:rPr>
          <w:rFonts w:ascii="Cambria" w:hAnsi="Cambria"/>
          <w:sz w:val="22"/>
          <w:szCs w:val="22"/>
        </w:rPr>
      </w:pPr>
      <w:r w:rsidRPr="00A03F15">
        <w:rPr>
          <w:rFonts w:ascii="Cambria" w:hAnsi="Cambria"/>
          <w:sz w:val="22"/>
          <w:szCs w:val="22"/>
        </w:rPr>
        <w:t>Reader:</w:t>
      </w:r>
      <w:r w:rsidRPr="00A03F15">
        <w:rPr>
          <w:rFonts w:ascii="Cambria" w:hAnsi="Cambria"/>
          <w:sz w:val="22"/>
          <w:szCs w:val="22"/>
        </w:rPr>
        <w:tab/>
        <w:t xml:space="preserve">This is the </w:t>
      </w:r>
      <w:r>
        <w:rPr>
          <w:rFonts w:ascii="Cambria" w:hAnsi="Cambria"/>
          <w:sz w:val="22"/>
          <w:szCs w:val="22"/>
        </w:rPr>
        <w:t>Work of God</w:t>
      </w:r>
    </w:p>
    <w:p w14:paraId="6DDA07F6" w14:textId="7D11DFFD" w:rsidR="004F62B4" w:rsidRPr="004F62B4" w:rsidRDefault="004F62B4" w:rsidP="00F309C0">
      <w:pPr>
        <w:ind w:left="284" w:firstLine="436"/>
        <w:rPr>
          <w:rFonts w:ascii="Cambria" w:hAnsi="Cambria"/>
          <w:sz w:val="22"/>
          <w:szCs w:val="22"/>
        </w:rPr>
      </w:pPr>
      <w:r w:rsidRPr="00FC7D25">
        <w:rPr>
          <w:rFonts w:ascii="Cambria" w:hAnsi="Cambria"/>
          <w:b/>
          <w:sz w:val="22"/>
          <w:szCs w:val="22"/>
        </w:rPr>
        <w:t>All:</w:t>
      </w:r>
      <w:r w:rsidRPr="00FC7D25">
        <w:rPr>
          <w:rFonts w:ascii="Cambria" w:hAnsi="Cambria"/>
          <w:b/>
          <w:sz w:val="22"/>
          <w:szCs w:val="22"/>
        </w:rPr>
        <w:tab/>
      </w:r>
      <w:r w:rsidRPr="00FC7D25">
        <w:rPr>
          <w:rFonts w:ascii="Cambria" w:hAnsi="Cambria"/>
          <w:b/>
          <w:sz w:val="22"/>
          <w:szCs w:val="22"/>
        </w:rPr>
        <w:tab/>
      </w:r>
      <w:r w:rsidR="00227513">
        <w:rPr>
          <w:rFonts w:ascii="Cambria" w:hAnsi="Cambria"/>
          <w:b/>
          <w:sz w:val="22"/>
          <w:szCs w:val="22"/>
        </w:rPr>
        <w:t>Thanks be to God</w:t>
      </w:r>
      <w:r w:rsidRPr="00FC7D25">
        <w:rPr>
          <w:rFonts w:ascii="Cambria" w:hAnsi="Cambria"/>
          <w:b/>
          <w:sz w:val="22"/>
          <w:szCs w:val="22"/>
        </w:rPr>
        <w:t>.</w:t>
      </w:r>
    </w:p>
    <w:p w14:paraId="4E80CEEF" w14:textId="77777777" w:rsidR="00A66E4B" w:rsidRPr="00A66E4B" w:rsidRDefault="00A66E4B" w:rsidP="00F309C0">
      <w:pPr>
        <w:ind w:left="284"/>
        <w:rPr>
          <w:sz w:val="10"/>
          <w:szCs w:val="10"/>
        </w:rPr>
      </w:pPr>
    </w:p>
    <w:p w14:paraId="1DA20D7C" w14:textId="24F3C6D2" w:rsidR="00080D2B" w:rsidRPr="00BF16AE" w:rsidRDefault="00712CE3" w:rsidP="00F309C0">
      <w:pPr>
        <w:rPr>
          <w:rFonts w:ascii="Cambria" w:hAnsi="Cambria"/>
          <w:sz w:val="22"/>
          <w:szCs w:val="22"/>
        </w:rPr>
      </w:pPr>
      <w:r w:rsidRPr="00FC7D25">
        <w:rPr>
          <w:rFonts w:ascii="Cambria" w:hAnsi="Cambria"/>
          <w:b/>
          <w:i/>
          <w:sz w:val="22"/>
          <w:szCs w:val="22"/>
        </w:rPr>
        <w:t xml:space="preserve">* </w:t>
      </w:r>
      <w:r w:rsidR="004F5DA4" w:rsidRPr="00FC7D25">
        <w:rPr>
          <w:rFonts w:ascii="Cambria" w:hAnsi="Cambria"/>
          <w:b/>
          <w:i/>
          <w:sz w:val="22"/>
          <w:szCs w:val="22"/>
        </w:rPr>
        <w:t>Hymn</w:t>
      </w:r>
      <w:r w:rsidR="000F3AFD" w:rsidRPr="00FC7D25">
        <w:rPr>
          <w:rFonts w:ascii="Cambria" w:hAnsi="Cambria"/>
          <w:b/>
          <w:i/>
          <w:sz w:val="22"/>
          <w:szCs w:val="22"/>
        </w:rPr>
        <w:t xml:space="preserve"> of Preparation</w:t>
      </w:r>
      <w:r w:rsidR="006E001B" w:rsidRPr="00FC7D25">
        <w:rPr>
          <w:rFonts w:ascii="Cambria" w:hAnsi="Cambria"/>
          <w:b/>
          <w:i/>
          <w:sz w:val="22"/>
          <w:szCs w:val="22"/>
        </w:rPr>
        <w:t xml:space="preserve">: </w:t>
      </w:r>
      <w:r w:rsidR="009070DD" w:rsidRPr="00BF16AE">
        <w:rPr>
          <w:rFonts w:ascii="Cambria" w:hAnsi="Cambria"/>
          <w:sz w:val="22"/>
          <w:szCs w:val="22"/>
        </w:rPr>
        <w:t>V</w:t>
      </w:r>
      <w:r w:rsidR="00903284">
        <w:rPr>
          <w:rFonts w:ascii="Cambria" w:hAnsi="Cambria"/>
          <w:sz w:val="22"/>
          <w:szCs w:val="22"/>
        </w:rPr>
        <w:t>U</w:t>
      </w:r>
      <w:r w:rsidR="009070DD" w:rsidRPr="00BF16AE">
        <w:rPr>
          <w:rFonts w:ascii="Cambria" w:hAnsi="Cambria"/>
          <w:sz w:val="22"/>
          <w:szCs w:val="22"/>
        </w:rPr>
        <w:t xml:space="preserve"> #</w:t>
      </w:r>
      <w:r w:rsidR="00794828">
        <w:rPr>
          <w:rFonts w:ascii="Cambria" w:hAnsi="Cambria"/>
          <w:sz w:val="22"/>
          <w:szCs w:val="22"/>
        </w:rPr>
        <w:t>331</w:t>
      </w:r>
      <w:r w:rsidR="009070DD" w:rsidRPr="00BF16AE">
        <w:rPr>
          <w:rFonts w:ascii="Cambria" w:hAnsi="Cambria"/>
          <w:sz w:val="22"/>
          <w:szCs w:val="22"/>
        </w:rPr>
        <w:t xml:space="preserve"> </w:t>
      </w:r>
      <w:r w:rsidR="00080D2B" w:rsidRPr="00BF16AE">
        <w:rPr>
          <w:rFonts w:ascii="Cambria" w:hAnsi="Cambria"/>
          <w:sz w:val="22"/>
          <w:szCs w:val="22"/>
        </w:rPr>
        <w:t>“</w:t>
      </w:r>
      <w:r w:rsidR="00701A65">
        <w:rPr>
          <w:i/>
        </w:rPr>
        <w:t>The Church’s One Foundation</w:t>
      </w:r>
      <w:r w:rsidR="00080D2B" w:rsidRPr="00BF16AE">
        <w:rPr>
          <w:rFonts w:ascii="Cambria" w:hAnsi="Cambria"/>
          <w:sz w:val="22"/>
          <w:szCs w:val="22"/>
        </w:rPr>
        <w:t>”</w:t>
      </w:r>
    </w:p>
    <w:p w14:paraId="69AE39D1" w14:textId="77777777" w:rsidR="0089038B" w:rsidRDefault="0089038B" w:rsidP="00F309C0">
      <w:pPr>
        <w:rPr>
          <w:rFonts w:ascii="Cambria" w:hAnsi="Cambria"/>
          <w:b/>
          <w:i/>
          <w:sz w:val="22"/>
          <w:szCs w:val="22"/>
        </w:rPr>
      </w:pPr>
    </w:p>
    <w:p w14:paraId="27721756" w14:textId="7F023B08" w:rsidR="004F22D2" w:rsidRPr="00BF16AE" w:rsidRDefault="000F3AFD" w:rsidP="00F309C0">
      <w:pPr>
        <w:rPr>
          <w:rFonts w:ascii="Lucida Calligraphy" w:hAnsi="Lucida Calligraphy"/>
          <w:sz w:val="22"/>
          <w:szCs w:val="22"/>
        </w:rPr>
      </w:pPr>
      <w:r w:rsidRPr="00FC7D25">
        <w:rPr>
          <w:rFonts w:ascii="Cambria" w:hAnsi="Cambria"/>
          <w:b/>
          <w:i/>
          <w:sz w:val="22"/>
          <w:szCs w:val="22"/>
        </w:rPr>
        <w:t xml:space="preserve">The </w:t>
      </w:r>
      <w:r w:rsidR="004F5DA4" w:rsidRPr="00FC7D25">
        <w:rPr>
          <w:rFonts w:ascii="Cambria" w:hAnsi="Cambria"/>
          <w:b/>
          <w:i/>
          <w:sz w:val="22"/>
          <w:szCs w:val="22"/>
        </w:rPr>
        <w:t>Message</w:t>
      </w:r>
      <w:r w:rsidR="000A6A5F" w:rsidRPr="00FC7D25">
        <w:rPr>
          <w:rFonts w:ascii="Cambria" w:hAnsi="Cambria"/>
          <w:b/>
          <w:i/>
          <w:sz w:val="22"/>
          <w:szCs w:val="22"/>
        </w:rPr>
        <w:t>:</w:t>
      </w:r>
      <w:r w:rsidR="00080D2B" w:rsidRPr="00FC7D25">
        <w:rPr>
          <w:rFonts w:ascii="Cambria" w:hAnsi="Cambria"/>
          <w:b/>
          <w:i/>
          <w:sz w:val="22"/>
          <w:szCs w:val="22"/>
        </w:rPr>
        <w:tab/>
      </w:r>
      <w:r w:rsidR="00080D2B" w:rsidRPr="00BF16AE">
        <w:rPr>
          <w:rFonts w:ascii="Lucida Calligraphy" w:hAnsi="Lucida Calligraphy"/>
          <w:b/>
          <w:sz w:val="20"/>
          <w:szCs w:val="20"/>
        </w:rPr>
        <w:t>“</w:t>
      </w:r>
      <w:r w:rsidR="00FF36EE">
        <w:rPr>
          <w:rFonts w:ascii="Lucida Calligraphy" w:hAnsi="Lucida Calligraphy"/>
          <w:sz w:val="20"/>
          <w:szCs w:val="20"/>
        </w:rPr>
        <w:t>Called to be Healthy</w:t>
      </w:r>
      <w:r w:rsidR="00666895">
        <w:rPr>
          <w:rFonts w:ascii="Lucida Calligraphy" w:hAnsi="Lucida Calligraphy"/>
          <w:sz w:val="20"/>
          <w:szCs w:val="20"/>
        </w:rPr>
        <w:t xml:space="preserve"> a Church</w:t>
      </w:r>
      <w:r w:rsidR="00080D2B" w:rsidRPr="00BF16AE">
        <w:rPr>
          <w:rFonts w:ascii="Lucida Calligraphy" w:hAnsi="Lucida Calligraphy"/>
          <w:sz w:val="20"/>
          <w:szCs w:val="20"/>
        </w:rPr>
        <w:t>”</w:t>
      </w:r>
    </w:p>
    <w:p w14:paraId="1D9FE200" w14:textId="77777777" w:rsidR="004F22D2" w:rsidRPr="00BF16AE" w:rsidRDefault="004F22D2" w:rsidP="00F309C0">
      <w:pPr>
        <w:rPr>
          <w:rFonts w:ascii="Cambria" w:hAnsi="Cambria"/>
          <w:sz w:val="22"/>
          <w:szCs w:val="22"/>
        </w:rPr>
      </w:pPr>
    </w:p>
    <w:p w14:paraId="01D3C4C5" w14:textId="77777777" w:rsidR="004F5DA4" w:rsidRPr="00BF16AE" w:rsidRDefault="004F5DA4" w:rsidP="00F309C0">
      <w:pPr>
        <w:jc w:val="center"/>
        <w:rPr>
          <w:rFonts w:ascii="Cambria" w:hAnsi="Cambria"/>
          <w:b/>
          <w:i/>
          <w:sz w:val="28"/>
          <w:szCs w:val="28"/>
          <w:u w:val="single"/>
        </w:rPr>
      </w:pPr>
      <w:r w:rsidRPr="00BF16AE">
        <w:rPr>
          <w:rFonts w:ascii="Cambria" w:hAnsi="Cambria"/>
          <w:b/>
          <w:i/>
          <w:sz w:val="28"/>
          <w:szCs w:val="28"/>
          <w:u w:val="single"/>
        </w:rPr>
        <w:t xml:space="preserve">We Respond </w:t>
      </w:r>
      <w:r w:rsidR="00DE0D13" w:rsidRPr="00BF16AE">
        <w:rPr>
          <w:rFonts w:ascii="Cambria" w:hAnsi="Cambria"/>
          <w:b/>
          <w:i/>
          <w:sz w:val="28"/>
          <w:szCs w:val="28"/>
          <w:u w:val="single"/>
        </w:rPr>
        <w:t>in Love</w:t>
      </w:r>
    </w:p>
    <w:p w14:paraId="34305FC8" w14:textId="77777777" w:rsidR="004F5DA4" w:rsidRPr="00BF16AE" w:rsidRDefault="004F5DA4" w:rsidP="0089038B">
      <w:pPr>
        <w:spacing w:line="360" w:lineRule="auto"/>
        <w:rPr>
          <w:rFonts w:ascii="Cambria" w:hAnsi="Cambria"/>
          <w:b/>
          <w:i/>
          <w:sz w:val="22"/>
          <w:szCs w:val="22"/>
        </w:rPr>
      </w:pPr>
      <w:r w:rsidRPr="00BF16AE">
        <w:rPr>
          <w:rFonts w:ascii="Cambria" w:hAnsi="Cambria"/>
          <w:b/>
          <w:i/>
          <w:sz w:val="22"/>
          <w:szCs w:val="22"/>
        </w:rPr>
        <w:t>Offering</w:t>
      </w:r>
    </w:p>
    <w:p w14:paraId="3ED74790" w14:textId="47051460" w:rsidR="00EA1937" w:rsidRDefault="00EA1937" w:rsidP="00F309C0">
      <w:pPr>
        <w:rPr>
          <w:rFonts w:ascii="Cambria" w:hAnsi="Cambria"/>
          <w:b/>
          <w:i/>
          <w:sz w:val="22"/>
          <w:szCs w:val="22"/>
        </w:rPr>
      </w:pPr>
      <w:r w:rsidRPr="00BF16AE">
        <w:rPr>
          <w:rFonts w:ascii="Cambria" w:hAnsi="Cambria"/>
          <w:b/>
          <w:i/>
          <w:sz w:val="22"/>
          <w:szCs w:val="22"/>
        </w:rPr>
        <w:t>Doxology</w:t>
      </w:r>
    </w:p>
    <w:p w14:paraId="56164BE8" w14:textId="77777777" w:rsidR="00794828" w:rsidRDefault="00794828" w:rsidP="00F309C0">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God of love, hear our prayer, bless this offering we bring you.  </w:t>
      </w:r>
    </w:p>
    <w:p w14:paraId="306AE06B" w14:textId="77777777" w:rsidR="00794828" w:rsidRDefault="00794828" w:rsidP="00F309C0">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May our lives do your will, guide and guard us forever.  </w:t>
      </w:r>
    </w:p>
    <w:p w14:paraId="0F303A3F" w14:textId="77777777" w:rsidR="00794828" w:rsidRDefault="00794828" w:rsidP="00F309C0">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 xml:space="preserve">Give us courage to stand for truth, help us give to others.  </w:t>
      </w:r>
    </w:p>
    <w:p w14:paraId="48374067" w14:textId="77777777" w:rsidR="00794828" w:rsidRDefault="00794828" w:rsidP="00F309C0">
      <w:pPr>
        <w:rPr>
          <w:rFonts w:ascii="Cambria" w:hAnsi="Cambria"/>
          <w:b/>
          <w:sz w:val="22"/>
          <w:szCs w:val="22"/>
        </w:rPr>
      </w:pPr>
      <w:r>
        <w:rPr>
          <w:rFonts w:ascii="Cambria" w:hAnsi="Cambria"/>
          <w:b/>
          <w:sz w:val="22"/>
          <w:szCs w:val="22"/>
        </w:rPr>
        <w:t xml:space="preserve">   </w:t>
      </w:r>
      <w:r w:rsidRPr="006976EB">
        <w:rPr>
          <w:rFonts w:ascii="Cambria" w:hAnsi="Cambria"/>
          <w:b/>
          <w:sz w:val="22"/>
          <w:szCs w:val="22"/>
        </w:rPr>
        <w:t>God of love, hear our prayer, bless this offering we bring you.</w:t>
      </w:r>
    </w:p>
    <w:p w14:paraId="63E129DD" w14:textId="77777777" w:rsidR="004F5DA4" w:rsidRPr="00BF16AE" w:rsidRDefault="004F5DA4" w:rsidP="0089038B">
      <w:pPr>
        <w:spacing w:line="360" w:lineRule="auto"/>
        <w:rPr>
          <w:rFonts w:ascii="Cambria" w:hAnsi="Cambria"/>
          <w:b/>
          <w:i/>
          <w:sz w:val="22"/>
          <w:szCs w:val="22"/>
        </w:rPr>
      </w:pPr>
      <w:r w:rsidRPr="00BF16AE">
        <w:rPr>
          <w:rFonts w:ascii="Cambria" w:hAnsi="Cambria"/>
          <w:b/>
          <w:i/>
          <w:sz w:val="22"/>
          <w:szCs w:val="22"/>
        </w:rPr>
        <w:t>Offertory Prayer</w:t>
      </w:r>
    </w:p>
    <w:p w14:paraId="500FF939" w14:textId="77777777" w:rsidR="004F5DA4" w:rsidRPr="00BF16AE" w:rsidRDefault="004F5DA4" w:rsidP="00F309C0">
      <w:pPr>
        <w:jc w:val="center"/>
        <w:rPr>
          <w:rFonts w:ascii="Cambria" w:hAnsi="Cambria"/>
          <w:b/>
          <w:i/>
          <w:sz w:val="28"/>
          <w:szCs w:val="28"/>
          <w:u w:val="single"/>
        </w:rPr>
      </w:pPr>
      <w:r w:rsidRPr="00BF16AE">
        <w:rPr>
          <w:rFonts w:ascii="Cambria" w:hAnsi="Cambria"/>
          <w:b/>
          <w:i/>
          <w:sz w:val="28"/>
          <w:szCs w:val="28"/>
          <w:u w:val="single"/>
        </w:rPr>
        <w:t>We Go Out to Serve</w:t>
      </w:r>
    </w:p>
    <w:p w14:paraId="316C7344" w14:textId="722E8B59" w:rsidR="0047521B" w:rsidRPr="00FF36EE" w:rsidRDefault="00712CE3" w:rsidP="0089038B">
      <w:pPr>
        <w:spacing w:line="276" w:lineRule="auto"/>
      </w:pPr>
      <w:r w:rsidRPr="00BF16AE">
        <w:rPr>
          <w:rFonts w:ascii="Cambria" w:hAnsi="Cambria"/>
          <w:b/>
          <w:i/>
          <w:sz w:val="22"/>
          <w:szCs w:val="22"/>
        </w:rPr>
        <w:t>*</w:t>
      </w:r>
      <w:r w:rsidR="004F5DA4" w:rsidRPr="00BF16AE">
        <w:rPr>
          <w:rFonts w:ascii="Cambria" w:hAnsi="Cambria"/>
          <w:b/>
          <w:i/>
          <w:sz w:val="22"/>
          <w:szCs w:val="22"/>
        </w:rPr>
        <w:t>Closing Hymn</w:t>
      </w:r>
      <w:r w:rsidR="00546547" w:rsidRPr="00BF16AE">
        <w:rPr>
          <w:rFonts w:ascii="Cambria" w:hAnsi="Cambria"/>
          <w:b/>
          <w:i/>
          <w:sz w:val="22"/>
          <w:szCs w:val="22"/>
        </w:rPr>
        <w:t>:</w:t>
      </w:r>
      <w:r w:rsidR="000A6A5F" w:rsidRPr="00BF16AE">
        <w:rPr>
          <w:rFonts w:ascii="Cambria" w:hAnsi="Cambria"/>
          <w:b/>
          <w:i/>
          <w:sz w:val="22"/>
          <w:szCs w:val="22"/>
        </w:rPr>
        <w:t xml:space="preserve"> </w:t>
      </w:r>
      <w:r w:rsidR="0089038B" w:rsidRPr="0089038B">
        <w:rPr>
          <w:rFonts w:ascii="Cambria" w:hAnsi="Cambria"/>
          <w:sz w:val="22"/>
          <w:szCs w:val="22"/>
        </w:rPr>
        <w:t xml:space="preserve">MV#154 </w:t>
      </w:r>
      <w:r w:rsidR="0089038B" w:rsidRPr="0089038B">
        <w:rPr>
          <w:rFonts w:ascii="Cambria" w:hAnsi="Cambria"/>
          <w:i/>
          <w:sz w:val="22"/>
          <w:szCs w:val="22"/>
        </w:rPr>
        <w:t>“Deep In Our Hearts”</w:t>
      </w:r>
    </w:p>
    <w:p w14:paraId="0DB23F83" w14:textId="3D6A5E7C" w:rsidR="00DE0D13" w:rsidRPr="00BF16AE" w:rsidRDefault="007E2F05" w:rsidP="0089038B">
      <w:pPr>
        <w:spacing w:line="276"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Benediction</w:t>
      </w:r>
    </w:p>
    <w:p w14:paraId="0A3B4DA6" w14:textId="32F24F51" w:rsidR="004F5DA4" w:rsidRPr="00BF16AE" w:rsidRDefault="007E2F05" w:rsidP="0089038B">
      <w:pPr>
        <w:spacing w:line="276" w:lineRule="auto"/>
        <w:rPr>
          <w:rFonts w:ascii="Cambria" w:hAnsi="Cambria"/>
          <w:b/>
          <w:i/>
          <w:sz w:val="22"/>
          <w:szCs w:val="22"/>
        </w:rPr>
      </w:pPr>
      <w:r w:rsidRPr="00BF16AE">
        <w:rPr>
          <w:rFonts w:ascii="Cambria" w:hAnsi="Cambria"/>
          <w:b/>
          <w:i/>
          <w:sz w:val="22"/>
          <w:szCs w:val="22"/>
        </w:rPr>
        <w:t xml:space="preserve">* </w:t>
      </w:r>
      <w:r w:rsidR="00C61BD2" w:rsidRPr="00BF16AE">
        <w:rPr>
          <w:rFonts w:ascii="Cambria" w:hAnsi="Cambria"/>
          <w:b/>
          <w:i/>
          <w:sz w:val="22"/>
          <w:szCs w:val="22"/>
        </w:rPr>
        <w:t xml:space="preserve">Triple </w:t>
      </w:r>
      <w:r w:rsidR="004F5DA4" w:rsidRPr="00BF16AE">
        <w:rPr>
          <w:rFonts w:ascii="Cambria" w:hAnsi="Cambria"/>
          <w:b/>
          <w:i/>
          <w:sz w:val="22"/>
          <w:szCs w:val="22"/>
        </w:rPr>
        <w:t>Ame</w:t>
      </w:r>
      <w:r w:rsidR="00644F40" w:rsidRPr="00BF16AE">
        <w:rPr>
          <w:rFonts w:ascii="Cambria" w:hAnsi="Cambria"/>
          <w:b/>
          <w:i/>
          <w:sz w:val="22"/>
          <w:szCs w:val="22"/>
        </w:rPr>
        <w:t>n</w:t>
      </w:r>
    </w:p>
    <w:p w14:paraId="575A1100" w14:textId="12CB6373" w:rsidR="00546547" w:rsidRPr="00BF16AE" w:rsidRDefault="007E2F05" w:rsidP="0089038B">
      <w:pPr>
        <w:spacing w:line="276" w:lineRule="auto"/>
        <w:rPr>
          <w:rFonts w:ascii="Cambria" w:hAnsi="Cambria"/>
          <w:sz w:val="22"/>
          <w:szCs w:val="22"/>
        </w:rPr>
      </w:pPr>
      <w:r w:rsidRPr="00BF16AE">
        <w:rPr>
          <w:rFonts w:ascii="Cambria" w:hAnsi="Cambria"/>
          <w:b/>
          <w:i/>
          <w:sz w:val="22"/>
          <w:szCs w:val="22"/>
        </w:rPr>
        <w:t xml:space="preserve">* </w:t>
      </w:r>
      <w:r w:rsidR="00546547" w:rsidRPr="00BF16AE">
        <w:rPr>
          <w:rFonts w:ascii="Cambria" w:hAnsi="Cambria"/>
          <w:b/>
          <w:i/>
          <w:sz w:val="22"/>
          <w:szCs w:val="22"/>
        </w:rPr>
        <w:t xml:space="preserve">Commissioning Hymn: </w:t>
      </w:r>
      <w:r w:rsidR="0089038B" w:rsidRPr="0089038B">
        <w:rPr>
          <w:rFonts w:ascii="Cambria" w:hAnsi="Cambria"/>
          <w:sz w:val="22"/>
          <w:szCs w:val="22"/>
        </w:rPr>
        <w:t>MV#209</w:t>
      </w:r>
      <w:r w:rsidR="0089038B" w:rsidRPr="0089038B">
        <w:rPr>
          <w:rFonts w:ascii="Cambria" w:hAnsi="Cambria"/>
          <w:i/>
          <w:sz w:val="22"/>
          <w:szCs w:val="22"/>
        </w:rPr>
        <w:t xml:space="preserve"> “Go Make A Difference”</w:t>
      </w:r>
    </w:p>
    <w:p w14:paraId="70AE0293" w14:textId="7DDD64E2" w:rsidR="00546547" w:rsidRPr="00BF16AE" w:rsidRDefault="007E2F05" w:rsidP="0089038B">
      <w:pPr>
        <w:spacing w:line="276" w:lineRule="auto"/>
        <w:rPr>
          <w:rFonts w:ascii="Cambria" w:hAnsi="Cambria"/>
          <w:b/>
          <w:i/>
          <w:sz w:val="22"/>
          <w:szCs w:val="22"/>
        </w:rPr>
      </w:pPr>
      <w:r w:rsidRPr="00BF16AE">
        <w:rPr>
          <w:rFonts w:ascii="Cambria" w:hAnsi="Cambria"/>
          <w:b/>
          <w:i/>
          <w:sz w:val="22"/>
          <w:szCs w:val="22"/>
        </w:rPr>
        <w:t xml:space="preserve">* </w:t>
      </w:r>
      <w:r w:rsidR="00DE0D13" w:rsidRPr="00BF16AE">
        <w:rPr>
          <w:rFonts w:ascii="Cambria" w:hAnsi="Cambria"/>
          <w:b/>
          <w:i/>
          <w:sz w:val="22"/>
          <w:szCs w:val="22"/>
        </w:rPr>
        <w:t xml:space="preserve">Musical </w:t>
      </w:r>
      <w:r w:rsidR="004F5DA4" w:rsidRPr="00BF16AE">
        <w:rPr>
          <w:rFonts w:ascii="Cambria" w:hAnsi="Cambria"/>
          <w:b/>
          <w:i/>
          <w:sz w:val="22"/>
          <w:szCs w:val="22"/>
        </w:rPr>
        <w:t>Postlude</w:t>
      </w:r>
    </w:p>
    <w:p w14:paraId="6B29125D" w14:textId="77777777" w:rsidR="00080D2B" w:rsidRDefault="007E2F05" w:rsidP="00F309C0">
      <w:pPr>
        <w:jc w:val="center"/>
        <w:rPr>
          <w:rFonts w:asciiTheme="majorHAnsi" w:hAnsiTheme="majorHAnsi"/>
          <w:b/>
          <w:szCs w:val="22"/>
          <w:u w:val="single"/>
        </w:rPr>
      </w:pPr>
      <w:r w:rsidRPr="00A03F15">
        <w:rPr>
          <w:rFonts w:ascii="Cambria" w:eastAsia="Batang" w:hAnsi="Cambria"/>
          <w:b/>
          <w:sz w:val="22"/>
          <w:szCs w:val="22"/>
          <w:u w:val="single"/>
        </w:rPr>
        <w:br w:type="page"/>
      </w:r>
      <w:bookmarkStart w:id="1" w:name="_Hlk505851526"/>
      <w:r w:rsidR="00080D2B" w:rsidRPr="00EF251B">
        <w:rPr>
          <w:rFonts w:asciiTheme="majorHAnsi" w:hAnsiTheme="majorHAnsi"/>
          <w:b/>
          <w:szCs w:val="22"/>
          <w:u w:val="single"/>
        </w:rPr>
        <w:lastRenderedPageBreak/>
        <w:t>TODAY’S MESSAGE</w:t>
      </w:r>
    </w:p>
    <w:p w14:paraId="63014E5F" w14:textId="1836FE2B" w:rsidR="00967466" w:rsidRDefault="00967466" w:rsidP="00967466">
      <w:pPr>
        <w:pStyle w:val="NoSpacing"/>
        <w:spacing w:line="276" w:lineRule="auto"/>
        <w:jc w:val="both"/>
      </w:pPr>
      <w:r w:rsidRPr="00795CE4">
        <w:t xml:space="preserve">All living things grow if they’re healthy. You don’t have to make them grow – it’s just natural for living organisms. </w:t>
      </w:r>
    </w:p>
    <w:p w14:paraId="10C17630" w14:textId="68DFDC9D" w:rsidR="00967466" w:rsidRPr="003800E8" w:rsidRDefault="00967466" w:rsidP="00967466">
      <w:pPr>
        <w:pStyle w:val="NoSpacing"/>
        <w:spacing w:line="276" w:lineRule="auto"/>
        <w:jc w:val="both"/>
        <w:rPr>
          <w:sz w:val="10"/>
          <w:szCs w:val="10"/>
        </w:rPr>
      </w:pPr>
    </w:p>
    <w:p w14:paraId="6F1F5051" w14:textId="2B3E1F19" w:rsidR="00967466" w:rsidRDefault="00967466" w:rsidP="00967466">
      <w:pPr>
        <w:pStyle w:val="NoSpacing"/>
        <w:spacing w:line="276" w:lineRule="auto"/>
        <w:jc w:val="both"/>
      </w:pPr>
      <w:r w:rsidRPr="00795CE4">
        <w:t xml:space="preserve">The same principle is true for the church. </w:t>
      </w:r>
      <w:r>
        <w:t xml:space="preserve"> As a living organism, w</w:t>
      </w:r>
      <w:r w:rsidRPr="009A5855">
        <w:t>hen the Body of Christ becomes unbalanced, disease occurs.</w:t>
      </w:r>
      <w:r>
        <w:t xml:space="preserve"> </w:t>
      </w:r>
      <w:r w:rsidRPr="00795CE4">
        <w:t>Since the church is a living organism, it’s natural for it to grow if it’s healthy.</w:t>
      </w:r>
    </w:p>
    <w:p w14:paraId="6A2F254D" w14:textId="3A2B7EE5" w:rsidR="00967466" w:rsidRPr="003800E8" w:rsidRDefault="00967466" w:rsidP="00967466">
      <w:pPr>
        <w:pStyle w:val="NoSpacing"/>
        <w:spacing w:line="276" w:lineRule="auto"/>
        <w:jc w:val="both"/>
        <w:rPr>
          <w:sz w:val="10"/>
          <w:szCs w:val="10"/>
        </w:rPr>
      </w:pPr>
    </w:p>
    <w:p w14:paraId="177087F0" w14:textId="2D2219B0" w:rsidR="00967466" w:rsidRDefault="00967466" w:rsidP="00967466">
      <w:pPr>
        <w:pStyle w:val="NoSpacing"/>
        <w:spacing w:line="360" w:lineRule="auto"/>
        <w:jc w:val="both"/>
      </w:pPr>
      <w:r w:rsidRPr="009A5855">
        <w:t>In Acts 2:42-47</w:t>
      </w:r>
      <w:r>
        <w:t>, the early church models for us the vital signs of a healthy church. Theirs was a …</w:t>
      </w:r>
    </w:p>
    <w:p w14:paraId="531BD129" w14:textId="7D9E5A16" w:rsidR="00967466" w:rsidRDefault="00967466" w:rsidP="00967466">
      <w:pPr>
        <w:pStyle w:val="NoSpacing"/>
        <w:numPr>
          <w:ilvl w:val="0"/>
          <w:numId w:val="31"/>
        </w:numPr>
        <w:spacing w:line="276" w:lineRule="auto"/>
        <w:jc w:val="both"/>
      </w:pPr>
      <w:r w:rsidRPr="004552CF">
        <w:rPr>
          <w:b/>
          <w:u w:val="single"/>
        </w:rPr>
        <w:t>Worshipping</w:t>
      </w:r>
      <w:r>
        <w:t xml:space="preserve"> Community </w:t>
      </w:r>
      <w:r>
        <w:tab/>
        <w:t>(Acts 2:42, 47)</w:t>
      </w:r>
    </w:p>
    <w:p w14:paraId="09299257" w14:textId="5A393E7D" w:rsidR="00967466" w:rsidRDefault="00967466" w:rsidP="00967466">
      <w:pPr>
        <w:pStyle w:val="NoSpacing"/>
        <w:spacing w:line="276" w:lineRule="auto"/>
        <w:ind w:left="360"/>
        <w:jc w:val="both"/>
      </w:pPr>
    </w:p>
    <w:p w14:paraId="611F1F98" w14:textId="1F5A5D66" w:rsidR="003800E8" w:rsidRPr="003800E8" w:rsidRDefault="003800E8" w:rsidP="00967466">
      <w:pPr>
        <w:pStyle w:val="NoSpacing"/>
        <w:spacing w:line="276" w:lineRule="auto"/>
        <w:ind w:left="360"/>
        <w:jc w:val="both"/>
        <w:rPr>
          <w:rFonts w:ascii="Algerian" w:hAnsi="Algerian"/>
          <w:sz w:val="28"/>
          <w:szCs w:val="28"/>
        </w:rPr>
      </w:pPr>
      <w:r w:rsidRPr="003800E8">
        <w:rPr>
          <w:rFonts w:ascii="Algerian" w:hAnsi="Algerian"/>
          <w:sz w:val="28"/>
          <w:szCs w:val="28"/>
        </w:rPr>
        <w:t xml:space="preserve">W – </w:t>
      </w:r>
    </w:p>
    <w:p w14:paraId="09B65E4C" w14:textId="77777777" w:rsidR="00967466" w:rsidRDefault="00967466" w:rsidP="00967466">
      <w:pPr>
        <w:pStyle w:val="NoSpacing"/>
        <w:spacing w:line="276" w:lineRule="auto"/>
        <w:ind w:left="360"/>
        <w:jc w:val="both"/>
      </w:pPr>
    </w:p>
    <w:p w14:paraId="1ADFC4FC" w14:textId="0873B3EB" w:rsidR="00967466" w:rsidRDefault="00967466" w:rsidP="00967466">
      <w:pPr>
        <w:pStyle w:val="NoSpacing"/>
        <w:numPr>
          <w:ilvl w:val="0"/>
          <w:numId w:val="31"/>
        </w:numPr>
        <w:spacing w:line="276" w:lineRule="auto"/>
        <w:jc w:val="both"/>
      </w:pPr>
      <w:r w:rsidRPr="004552CF">
        <w:rPr>
          <w:b/>
          <w:u w:val="single"/>
        </w:rPr>
        <w:t>Evangelistic</w:t>
      </w:r>
      <w:r>
        <w:t xml:space="preserve"> Community </w:t>
      </w:r>
      <w:r>
        <w:tab/>
      </w:r>
      <w:r>
        <w:tab/>
        <w:t>(Acts 2:27)</w:t>
      </w:r>
    </w:p>
    <w:p w14:paraId="0779C86D" w14:textId="505E5D14" w:rsidR="00967466" w:rsidRDefault="00967466" w:rsidP="00967466">
      <w:pPr>
        <w:pStyle w:val="NoSpacing"/>
        <w:spacing w:line="276" w:lineRule="auto"/>
        <w:ind w:left="360"/>
        <w:jc w:val="both"/>
      </w:pPr>
    </w:p>
    <w:p w14:paraId="4F25979D" w14:textId="5A60AE35" w:rsidR="003800E8" w:rsidRPr="003800E8" w:rsidRDefault="003800E8" w:rsidP="00967466">
      <w:pPr>
        <w:pStyle w:val="NoSpacing"/>
        <w:spacing w:line="276" w:lineRule="auto"/>
        <w:ind w:left="360"/>
        <w:jc w:val="both"/>
        <w:rPr>
          <w:rFonts w:ascii="Algerian" w:hAnsi="Algerian"/>
          <w:sz w:val="28"/>
          <w:szCs w:val="28"/>
        </w:rPr>
      </w:pPr>
      <w:r w:rsidRPr="003800E8">
        <w:rPr>
          <w:rFonts w:ascii="Algerian" w:hAnsi="Algerian"/>
          <w:sz w:val="28"/>
          <w:szCs w:val="28"/>
        </w:rPr>
        <w:t xml:space="preserve">E – </w:t>
      </w:r>
    </w:p>
    <w:p w14:paraId="660AC155" w14:textId="77777777" w:rsidR="00967466" w:rsidRDefault="00967466" w:rsidP="00967466">
      <w:pPr>
        <w:pStyle w:val="NoSpacing"/>
        <w:spacing w:line="276" w:lineRule="auto"/>
        <w:ind w:left="360"/>
        <w:jc w:val="both"/>
      </w:pPr>
    </w:p>
    <w:p w14:paraId="45A7BB83" w14:textId="33D6FD6D" w:rsidR="00967466" w:rsidRDefault="00967466" w:rsidP="00967466">
      <w:pPr>
        <w:pStyle w:val="NoSpacing"/>
        <w:numPr>
          <w:ilvl w:val="0"/>
          <w:numId w:val="31"/>
        </w:numPr>
        <w:spacing w:line="276" w:lineRule="auto"/>
        <w:jc w:val="both"/>
      </w:pPr>
      <w:r w:rsidRPr="004552CF">
        <w:rPr>
          <w:b/>
          <w:u w:val="single"/>
        </w:rPr>
        <w:t>Loving</w:t>
      </w:r>
      <w:r>
        <w:t xml:space="preserve"> Community </w:t>
      </w:r>
      <w:r>
        <w:tab/>
      </w:r>
      <w:r>
        <w:tab/>
        <w:t>(Acts 2:46-37)</w:t>
      </w:r>
    </w:p>
    <w:p w14:paraId="511284F9" w14:textId="68BDC946" w:rsidR="00967466" w:rsidRDefault="00967466" w:rsidP="00967466">
      <w:pPr>
        <w:pStyle w:val="NoSpacing"/>
        <w:spacing w:line="276" w:lineRule="auto"/>
        <w:ind w:left="360"/>
        <w:jc w:val="both"/>
      </w:pPr>
    </w:p>
    <w:p w14:paraId="53DF7D9C" w14:textId="4B8A5D01" w:rsidR="003800E8" w:rsidRPr="00666895" w:rsidRDefault="003800E8" w:rsidP="00967466">
      <w:pPr>
        <w:pStyle w:val="NoSpacing"/>
        <w:spacing w:line="276" w:lineRule="auto"/>
        <w:ind w:left="360"/>
        <w:jc w:val="both"/>
        <w:rPr>
          <w:rFonts w:ascii="Algerian" w:hAnsi="Algerian"/>
          <w:sz w:val="28"/>
          <w:szCs w:val="28"/>
        </w:rPr>
      </w:pPr>
      <w:r w:rsidRPr="00666895">
        <w:rPr>
          <w:rFonts w:ascii="Algerian" w:hAnsi="Algerian"/>
          <w:sz w:val="28"/>
          <w:szCs w:val="28"/>
        </w:rPr>
        <w:t xml:space="preserve">L – </w:t>
      </w:r>
    </w:p>
    <w:p w14:paraId="4E841348" w14:textId="77777777" w:rsidR="00967466" w:rsidRDefault="00967466" w:rsidP="00967466">
      <w:pPr>
        <w:pStyle w:val="NoSpacing"/>
        <w:spacing w:line="276" w:lineRule="auto"/>
        <w:ind w:left="360"/>
        <w:jc w:val="both"/>
      </w:pPr>
    </w:p>
    <w:p w14:paraId="3BE48E4B" w14:textId="78EE365E" w:rsidR="00967466" w:rsidRDefault="00967466" w:rsidP="00967466">
      <w:pPr>
        <w:pStyle w:val="NoSpacing"/>
        <w:numPr>
          <w:ilvl w:val="0"/>
          <w:numId w:val="31"/>
        </w:numPr>
        <w:spacing w:line="276" w:lineRule="auto"/>
        <w:jc w:val="both"/>
      </w:pPr>
      <w:r w:rsidRPr="004552CF">
        <w:rPr>
          <w:b/>
          <w:u w:val="single"/>
        </w:rPr>
        <w:t>Learning</w:t>
      </w:r>
      <w:r>
        <w:t xml:space="preserve"> Community </w:t>
      </w:r>
      <w:r>
        <w:tab/>
      </w:r>
      <w:r>
        <w:tab/>
        <w:t>(Acts 2:42)</w:t>
      </w:r>
    </w:p>
    <w:p w14:paraId="2385F381" w14:textId="161EDF89" w:rsidR="00967466" w:rsidRDefault="00967466" w:rsidP="00967466">
      <w:pPr>
        <w:pStyle w:val="NoSpacing"/>
        <w:spacing w:line="276" w:lineRule="auto"/>
        <w:ind w:left="360"/>
        <w:jc w:val="both"/>
      </w:pPr>
    </w:p>
    <w:p w14:paraId="39723B06" w14:textId="49266060" w:rsidR="003800E8" w:rsidRPr="00666895" w:rsidRDefault="003800E8" w:rsidP="00967466">
      <w:pPr>
        <w:pStyle w:val="NoSpacing"/>
        <w:spacing w:line="276" w:lineRule="auto"/>
        <w:ind w:left="360"/>
        <w:jc w:val="both"/>
        <w:rPr>
          <w:rFonts w:ascii="Algerian" w:hAnsi="Algerian"/>
          <w:sz w:val="28"/>
          <w:szCs w:val="28"/>
        </w:rPr>
      </w:pPr>
      <w:r w:rsidRPr="00666895">
        <w:rPr>
          <w:rFonts w:ascii="Algerian" w:hAnsi="Algerian"/>
          <w:sz w:val="28"/>
          <w:szCs w:val="28"/>
        </w:rPr>
        <w:t xml:space="preserve">L – </w:t>
      </w:r>
    </w:p>
    <w:p w14:paraId="04103A6F" w14:textId="77777777" w:rsidR="00967466" w:rsidRPr="00795CE4" w:rsidRDefault="00967466" w:rsidP="00967466">
      <w:pPr>
        <w:pStyle w:val="NoSpacing"/>
        <w:spacing w:line="276" w:lineRule="auto"/>
        <w:ind w:left="360"/>
        <w:jc w:val="both"/>
      </w:pPr>
    </w:p>
    <w:p w14:paraId="64DB661E" w14:textId="10307FA8" w:rsidR="00967466" w:rsidRDefault="00967466" w:rsidP="00967466">
      <w:pPr>
        <w:pStyle w:val="NoSpacing"/>
        <w:numPr>
          <w:ilvl w:val="0"/>
          <w:numId w:val="31"/>
        </w:numPr>
        <w:spacing w:line="276" w:lineRule="auto"/>
        <w:jc w:val="both"/>
      </w:pPr>
      <w:r w:rsidRPr="004552CF">
        <w:rPr>
          <w:b/>
          <w:u w:val="single"/>
        </w:rPr>
        <w:t>Serving</w:t>
      </w:r>
      <w:r>
        <w:t xml:space="preserve"> Community </w:t>
      </w:r>
      <w:r>
        <w:tab/>
      </w:r>
      <w:r>
        <w:tab/>
        <w:t>(Acts 2:45)</w:t>
      </w:r>
    </w:p>
    <w:p w14:paraId="35BC772F" w14:textId="604C30CB" w:rsidR="00967466" w:rsidRDefault="00967466" w:rsidP="00967466">
      <w:pPr>
        <w:pStyle w:val="NoSpacing"/>
        <w:spacing w:line="276" w:lineRule="auto"/>
        <w:ind w:left="360"/>
        <w:jc w:val="both"/>
      </w:pPr>
    </w:p>
    <w:p w14:paraId="65F8C77E" w14:textId="5649A9DE" w:rsidR="003800E8" w:rsidRPr="00666895" w:rsidRDefault="003800E8" w:rsidP="00967466">
      <w:pPr>
        <w:pStyle w:val="NoSpacing"/>
        <w:spacing w:line="276" w:lineRule="auto"/>
        <w:ind w:left="360"/>
        <w:jc w:val="both"/>
        <w:rPr>
          <w:rFonts w:ascii="Algerian" w:hAnsi="Algerian"/>
          <w:sz w:val="28"/>
          <w:szCs w:val="28"/>
        </w:rPr>
      </w:pPr>
      <w:r w:rsidRPr="00666895">
        <w:rPr>
          <w:rFonts w:ascii="Algerian" w:hAnsi="Algerian"/>
          <w:sz w:val="28"/>
          <w:szCs w:val="28"/>
        </w:rPr>
        <w:t xml:space="preserve">S – </w:t>
      </w:r>
    </w:p>
    <w:p w14:paraId="5C6AA613" w14:textId="77777777" w:rsidR="00967466" w:rsidRDefault="00967466" w:rsidP="00967466">
      <w:pPr>
        <w:pStyle w:val="NoSpacing"/>
        <w:spacing w:line="276" w:lineRule="auto"/>
        <w:jc w:val="both"/>
      </w:pPr>
    </w:p>
    <w:p w14:paraId="4F97815B" w14:textId="77777777" w:rsidR="003800E8" w:rsidRDefault="003800E8"/>
    <w:p w14:paraId="6EF72760" w14:textId="77777777" w:rsidR="003800E8" w:rsidRDefault="003800E8">
      <w:pPr>
        <w:rPr>
          <w:b/>
          <w:u w:val="single"/>
        </w:rPr>
      </w:pPr>
      <w:r>
        <w:rPr>
          <w:b/>
          <w:u w:val="single"/>
        </w:rPr>
        <w:t>Think about this:</w:t>
      </w:r>
    </w:p>
    <w:p w14:paraId="00A1CCC4" w14:textId="77777777" w:rsidR="003800E8" w:rsidRDefault="003800E8" w:rsidP="003800E8">
      <w:pPr>
        <w:jc w:val="both"/>
      </w:pPr>
      <w:r w:rsidRPr="00795CE4">
        <w:t>“</w:t>
      </w:r>
      <w:r w:rsidRPr="00795CE4">
        <w:rPr>
          <w:b/>
          <w:i/>
        </w:rPr>
        <w:t>As each part does its own special work, it helps the other parts grow, so that the whole body</w:t>
      </w:r>
      <w:r>
        <w:rPr>
          <w:b/>
          <w:i/>
        </w:rPr>
        <w:t xml:space="preserve"> (the church)</w:t>
      </w:r>
      <w:r w:rsidRPr="00795CE4">
        <w:rPr>
          <w:b/>
          <w:i/>
        </w:rPr>
        <w:t xml:space="preserve"> is healthy and growing. …</w:t>
      </w:r>
      <w:r w:rsidRPr="00795CE4">
        <w:t xml:space="preserve">” </w:t>
      </w:r>
    </w:p>
    <w:p w14:paraId="3794E32F" w14:textId="1BCF73FF" w:rsidR="00967466" w:rsidRDefault="003800E8" w:rsidP="003800E8">
      <w:pPr>
        <w:jc w:val="right"/>
      </w:pPr>
      <w:r w:rsidRPr="00795CE4">
        <w:t>(Ephesians 4:16b, NLT)</w:t>
      </w:r>
      <w:r w:rsidR="00967466">
        <w:br w:type="page"/>
      </w:r>
    </w:p>
    <w:p w14:paraId="70F88D8F" w14:textId="77777777" w:rsidR="00967466" w:rsidRDefault="00967466">
      <w:pPr>
        <w:rPr>
          <w:sz w:val="22"/>
        </w:rPr>
      </w:pPr>
    </w:p>
    <w:p w14:paraId="6283D1F2" w14:textId="77777777" w:rsidR="00A52506" w:rsidRPr="00C827B9" w:rsidRDefault="00A52506" w:rsidP="00C827B9">
      <w:pPr>
        <w:pStyle w:val="NoSpacing"/>
        <w:spacing w:line="276" w:lineRule="auto"/>
        <w:jc w:val="both"/>
        <w:rPr>
          <w:sz w:val="22"/>
        </w:rPr>
      </w:pPr>
    </w:p>
    <w:bookmarkEnd w:id="1"/>
    <w:p w14:paraId="6FCB05F4" w14:textId="37604399"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Monotype Corsiva" w:eastAsia="MS-Mincho" w:hAnsi="Monotype Corsiva" w:cstheme="minorHAnsi"/>
          <w:b/>
          <w:bCs/>
          <w:sz w:val="72"/>
          <w:szCs w:val="72"/>
          <w:lang w:eastAsia="en-CA" w:bidi="x-none"/>
        </w:rPr>
      </w:pPr>
      <w:r w:rsidRPr="00334282">
        <w:rPr>
          <w:rFonts w:ascii="Monotype Corsiva" w:eastAsia="MS-Mincho" w:hAnsi="Monotype Corsiva" w:cstheme="minorHAnsi"/>
          <w:b/>
          <w:bCs/>
          <w:sz w:val="72"/>
          <w:szCs w:val="72"/>
          <w:lang w:eastAsia="en-CA" w:bidi="x-none"/>
        </w:rPr>
        <w:t>First United Church</w:t>
      </w:r>
    </w:p>
    <w:p w14:paraId="5AB05255"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hAnsi="Book Antiqua" w:cstheme="minorHAnsi"/>
          <w:bCs/>
          <w:i/>
          <w:sz w:val="20"/>
          <w:szCs w:val="20"/>
          <w:u w:val="single" w:color="0000DD"/>
          <w:lang w:eastAsia="en-CA" w:bidi="x-none"/>
        </w:rPr>
      </w:pPr>
      <w:r w:rsidRPr="00334282">
        <w:rPr>
          <w:rFonts w:ascii="Book Antiqua" w:hAnsi="Book Antiqua" w:cstheme="minorHAnsi"/>
          <w:bCs/>
          <w:i/>
          <w:sz w:val="20"/>
          <w:szCs w:val="20"/>
          <w:lang w:eastAsia="en-CA" w:bidi="x-none"/>
        </w:rPr>
        <w:t>Seeking to be a welcoming community of</w:t>
      </w:r>
      <w:r>
        <w:rPr>
          <w:rFonts w:ascii="Book Antiqua" w:hAnsi="Book Antiqua" w:cstheme="minorHAnsi"/>
          <w:bCs/>
          <w:i/>
          <w:sz w:val="20"/>
          <w:szCs w:val="20"/>
          <w:lang w:eastAsia="en-CA" w:bidi="x-none"/>
        </w:rPr>
        <w:t xml:space="preserve"> </w:t>
      </w:r>
      <w:r w:rsidRPr="00334282">
        <w:rPr>
          <w:rFonts w:ascii="Book Antiqua" w:hAnsi="Book Antiqua" w:cstheme="minorHAnsi"/>
          <w:bCs/>
          <w:i/>
          <w:sz w:val="20"/>
          <w:szCs w:val="20"/>
          <w:lang w:eastAsia="en-CA" w:bidi="x-none"/>
        </w:rPr>
        <w:t>Christian faith, proclaiming and celebrating the love of God in Jesus Christ through the Inspiration of the Holy Spirit</w:t>
      </w:r>
    </w:p>
    <w:p w14:paraId="395367E9" w14:textId="36776A08" w:rsidR="006E001B" w:rsidRPr="006A625A"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20"/>
          <w:szCs w:val="20"/>
          <w:lang w:eastAsia="en-CA" w:bidi="x-none"/>
        </w:rPr>
      </w:pPr>
      <w:r w:rsidRPr="006A625A">
        <w:rPr>
          <w:rFonts w:ascii="Book Antiqua" w:eastAsia="MS-Mincho" w:hAnsi="Book Antiqua" w:cstheme="minorHAnsi"/>
          <w:b/>
          <w:bCs/>
          <w:sz w:val="20"/>
          <w:szCs w:val="20"/>
          <w:lang w:eastAsia="en-CA" w:bidi="x-none"/>
        </w:rPr>
        <w:t> </w:t>
      </w:r>
    </w:p>
    <w:p w14:paraId="4FC6381A" w14:textId="4179922F" w:rsidR="006E001B" w:rsidRPr="006A625A"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rPr>
          <w:rFonts w:ascii="Book Antiqua" w:eastAsia="MS-Mincho" w:hAnsi="Book Antiqua" w:cstheme="minorHAnsi"/>
          <w:b/>
          <w:bCs/>
          <w:sz w:val="48"/>
          <w:szCs w:val="48"/>
          <w:lang w:eastAsia="en-CA" w:bidi="x-none"/>
        </w:rPr>
      </w:pPr>
      <w:r w:rsidRPr="006A625A">
        <w:rPr>
          <w:rFonts w:ascii="Book Antiqua" w:eastAsia="MS-Mincho" w:hAnsi="Book Antiqua" w:cstheme="minorHAnsi"/>
          <w:b/>
          <w:bCs/>
          <w:sz w:val="48"/>
          <w:szCs w:val="48"/>
          <w:lang w:eastAsia="en-CA" w:bidi="x-none"/>
        </w:rPr>
        <w:t> </w:t>
      </w:r>
    </w:p>
    <w:p w14:paraId="02630ADA" w14:textId="6FE9F953" w:rsidR="006E001B" w:rsidRDefault="00546547"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Pr>
          <w:rFonts w:ascii="Book Antiqua" w:eastAsia="MS-Mincho" w:hAnsi="Book Antiqua" w:cstheme="minorHAnsi"/>
          <w:b/>
          <w:bCs/>
          <w:noProof/>
          <w:sz w:val="48"/>
          <w:szCs w:val="48"/>
          <w:lang w:val="en-CA" w:eastAsia="en-CA"/>
        </w:rPr>
        <w:drawing>
          <wp:anchor distT="0" distB="0" distL="114300" distR="114300" simplePos="0" relativeHeight="251658240" behindDoc="1" locked="0" layoutInCell="1" allowOverlap="1" wp14:anchorId="021273CD" wp14:editId="6C82F52E">
            <wp:simplePos x="0" y="0"/>
            <wp:positionH relativeFrom="column">
              <wp:posOffset>441960</wp:posOffset>
            </wp:positionH>
            <wp:positionV relativeFrom="paragraph">
              <wp:posOffset>69850</wp:posOffset>
            </wp:positionV>
            <wp:extent cx="3665220" cy="20627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kk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65220" cy="2062725"/>
                    </a:xfrm>
                    <a:prstGeom prst="rect">
                      <a:avLst/>
                    </a:prstGeom>
                  </pic:spPr>
                </pic:pic>
              </a:graphicData>
            </a:graphic>
            <wp14:sizeRelH relativeFrom="page">
              <wp14:pctWidth>0</wp14:pctWidth>
            </wp14:sizeRelH>
            <wp14:sizeRelV relativeFrom="page">
              <wp14:pctHeight>0</wp14:pctHeight>
            </wp14:sizeRelV>
          </wp:anchor>
        </w:drawing>
      </w:r>
      <w:r w:rsidR="006E001B" w:rsidRPr="006A625A">
        <w:rPr>
          <w:rFonts w:ascii="Book Antiqua" w:eastAsia="MS-Mincho" w:hAnsi="Book Antiqua" w:cstheme="minorHAnsi"/>
          <w:b/>
          <w:bCs/>
          <w:sz w:val="48"/>
          <w:szCs w:val="48"/>
          <w:lang w:eastAsia="en-CA" w:bidi="x-none"/>
        </w:rPr>
        <w:t> </w:t>
      </w:r>
    </w:p>
    <w:p w14:paraId="2CA3F2A9"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28A11058"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45FCCD5F"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Pr>
          <w:rFonts w:ascii="Book Antiqua" w:eastAsia="MS-Mincho" w:hAnsi="Book Antiqua" w:cstheme="minorHAnsi"/>
          <w:b/>
          <w:bCs/>
          <w:sz w:val="48"/>
          <w:szCs w:val="48"/>
          <w:lang w:eastAsia="en-CA" w:bidi="x-none"/>
        </w:rPr>
        <w:t xml:space="preserve">  </w:t>
      </w:r>
    </w:p>
    <w:p w14:paraId="0E5F8158"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00F1B98E"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546832FC"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3C78C271" w14:textId="77777777" w:rsidR="006E001B"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p>
    <w:p w14:paraId="414AB009" w14:textId="77C5E02E"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hAnsi="Book Antiqua" w:cstheme="minorHAnsi"/>
          <w:bCs/>
          <w:i/>
          <w:sz w:val="36"/>
          <w:szCs w:val="28"/>
          <w:lang w:eastAsia="en-CA"/>
        </w:rPr>
      </w:pPr>
      <w:r w:rsidRPr="00334282">
        <w:rPr>
          <w:rFonts w:ascii="Book Antiqua" w:hAnsi="Book Antiqua" w:cstheme="minorHAnsi"/>
          <w:bCs/>
          <w:i/>
          <w:sz w:val="36"/>
          <w:szCs w:val="28"/>
          <w:lang w:eastAsia="en-CA"/>
        </w:rPr>
        <w:t xml:space="preserve">Sunday, </w:t>
      </w:r>
      <w:r w:rsidR="00FF36EE">
        <w:rPr>
          <w:rFonts w:ascii="Book Antiqua" w:hAnsi="Book Antiqua" w:cstheme="minorHAnsi"/>
          <w:bCs/>
          <w:i/>
          <w:sz w:val="36"/>
          <w:szCs w:val="28"/>
          <w:lang w:eastAsia="en-CA"/>
        </w:rPr>
        <w:t>April 15, 2018</w:t>
      </w:r>
    </w:p>
    <w:p w14:paraId="6950146C" w14:textId="77777777" w:rsidR="006E001B" w:rsidRPr="00334282" w:rsidRDefault="006E001B" w:rsidP="006E001B">
      <w:pPr>
        <w:jc w:val="center"/>
        <w:rPr>
          <w:rFonts w:ascii="Book Antiqua" w:hAnsi="Book Antiqua" w:cstheme="minorHAnsi"/>
          <w:i/>
        </w:rPr>
      </w:pPr>
      <w:r w:rsidRPr="00334282">
        <w:rPr>
          <w:rFonts w:ascii="Book Antiqua" w:hAnsi="Book Antiqua" w:cstheme="minorHAnsi"/>
          <w:bCs/>
          <w:i/>
          <w:sz w:val="32"/>
          <w:lang w:eastAsia="en-CA"/>
        </w:rPr>
        <w:t>10:30am</w:t>
      </w:r>
    </w:p>
    <w:p w14:paraId="402C5431" w14:textId="77777777" w:rsidR="006E001B" w:rsidRPr="00A53318" w:rsidRDefault="006E001B" w:rsidP="006E001B">
      <w:pPr>
        <w:pStyle w:val="NoSpacing"/>
        <w:tabs>
          <w:tab w:val="left" w:pos="2970"/>
        </w:tabs>
        <w:jc w:val="both"/>
        <w:rPr>
          <w:rFonts w:asciiTheme="majorHAnsi" w:hAnsiTheme="majorHAnsi"/>
          <w:b/>
          <w:sz w:val="22"/>
          <w:szCs w:val="22"/>
        </w:rPr>
      </w:pPr>
    </w:p>
    <w:p w14:paraId="7FA6B749"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7 Curtis St., St.Thomas, ON  N5P 1H3  Phone: (519) 631-7570</w:t>
      </w:r>
    </w:p>
    <w:p w14:paraId="39D26368"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 xml:space="preserve">e-mail: </w:t>
      </w:r>
      <w:hyperlink r:id="rId8" w:history="1">
        <w:r w:rsidRPr="00334282">
          <w:rPr>
            <w:rStyle w:val="Hyperlink"/>
            <w:rFonts w:ascii="Book Antiqua" w:eastAsia="MS-Mincho" w:hAnsi="Book Antiqua" w:cstheme="minorHAnsi"/>
            <w:bCs/>
            <w:i/>
            <w:sz w:val="14"/>
            <w:szCs w:val="14"/>
            <w:lang w:eastAsia="en-CA" w:bidi="x-none"/>
          </w:rPr>
          <w:t>firstunited@bellnet.ca</w:t>
        </w:r>
      </w:hyperlink>
    </w:p>
    <w:p w14:paraId="573C583C"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web:  www.firstunitedchurch.weebly.com</w:t>
      </w:r>
    </w:p>
    <w:p w14:paraId="4111CC44"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MINISTERS:  ALL  THE  PEOPLE OF  GOD</w:t>
      </w:r>
    </w:p>
    <w:p w14:paraId="62D617B4"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Pastoral Minister: Rev. Emmanuel K. Ofori</w:t>
      </w:r>
    </w:p>
    <w:p w14:paraId="4A584DC6"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Music Minister: Jody McDonald-Groulx</w:t>
      </w:r>
    </w:p>
    <w:p w14:paraId="38AC88A9" w14:textId="77777777" w:rsidR="006E001B" w:rsidRPr="00334282"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Cs/>
          <w:i/>
          <w:sz w:val="14"/>
          <w:szCs w:val="14"/>
          <w:lang w:eastAsia="en-CA" w:bidi="x-none"/>
        </w:rPr>
      </w:pPr>
      <w:r w:rsidRPr="00334282">
        <w:rPr>
          <w:rFonts w:ascii="Book Antiqua" w:eastAsia="MS-Mincho" w:hAnsi="Book Antiqua" w:cstheme="minorHAnsi"/>
          <w:bCs/>
          <w:i/>
          <w:sz w:val="14"/>
          <w:szCs w:val="14"/>
          <w:lang w:eastAsia="en-CA" w:bidi="x-none"/>
        </w:rPr>
        <w:t>Secretary/Treasurer: Lori Hoffman</w:t>
      </w:r>
    </w:p>
    <w:p w14:paraId="4E038C2B" w14:textId="77777777" w:rsidR="006E001B" w:rsidRPr="006A625A" w:rsidRDefault="006E001B"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Book Antiqua" w:eastAsia="MS-Mincho" w:hAnsi="Book Antiqua" w:cstheme="minorHAnsi"/>
          <w:b/>
          <w:bCs/>
          <w:sz w:val="48"/>
          <w:szCs w:val="48"/>
          <w:lang w:eastAsia="en-CA" w:bidi="x-none"/>
        </w:rPr>
      </w:pPr>
      <w:r w:rsidRPr="00334282">
        <w:rPr>
          <w:rFonts w:ascii="Book Antiqua" w:eastAsia="MS-Mincho" w:hAnsi="Book Antiqua" w:cstheme="minorHAnsi"/>
          <w:bCs/>
          <w:i/>
          <w:sz w:val="14"/>
          <w:szCs w:val="14"/>
          <w:lang w:eastAsia="en-CA" w:bidi="x-none"/>
        </w:rPr>
        <w:t xml:space="preserve">Custodian: Dave Luftenegger      </w:t>
      </w:r>
    </w:p>
    <w:p w14:paraId="4F9A3C6C" w14:textId="7D36449C" w:rsidR="000A6A5F" w:rsidRDefault="000A6A5F"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48"/>
          <w:szCs w:val="48"/>
          <w:lang w:eastAsia="en-CA" w:bidi="x-none"/>
        </w:rPr>
      </w:pPr>
    </w:p>
    <w:p w14:paraId="25F31746" w14:textId="79D0A2FB" w:rsidR="00FF36EE" w:rsidRDefault="00FF36EE" w:rsidP="006E00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200"/>
        <w:jc w:val="center"/>
        <w:rPr>
          <w:rFonts w:ascii="Book Antiqua" w:eastAsia="MS-Mincho" w:hAnsi="Book Antiqua" w:cstheme="minorHAnsi"/>
          <w:b/>
          <w:bCs/>
          <w:sz w:val="48"/>
          <w:szCs w:val="48"/>
          <w:lang w:eastAsia="en-CA" w:bidi="x-none"/>
        </w:rPr>
      </w:pPr>
    </w:p>
    <w:sectPr w:rsidR="00FF36EE" w:rsidSect="00E77A10">
      <w:footerReference w:type="even" r:id="rId9"/>
      <w:type w:val="continuous"/>
      <w:pgSz w:w="7920" w:h="12240" w:orient="landscape" w:code="1"/>
      <w:pgMar w:top="432" w:right="432" w:bottom="432" w:left="432"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D67F2" w14:textId="77777777" w:rsidR="00D45A88" w:rsidRDefault="00D45A88">
      <w:r>
        <w:separator/>
      </w:r>
    </w:p>
  </w:endnote>
  <w:endnote w:type="continuationSeparator" w:id="0">
    <w:p w14:paraId="78BCAA53" w14:textId="77777777" w:rsidR="00D45A88" w:rsidRDefault="00D45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altName w:val="Cambria"/>
    <w:panose1 w:val="02040503050406030204"/>
    <w:charset w:val="00"/>
    <w:family w:val="roman"/>
    <w:pitch w:val="variable"/>
    <w:sig w:usb0="E00006FF" w:usb1="400004FF"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Mincho">
    <w:altName w:val="MS Mincho"/>
    <w:panose1 w:val="00000000000000000000"/>
    <w:charset w:val="80"/>
    <w:family w:val="auto"/>
    <w:notTrueType/>
    <w:pitch w:val="default"/>
    <w:sig w:usb0="01000001" w:usb1="08070000" w:usb2="07040011"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65A23" w14:textId="77777777" w:rsidR="004A5496" w:rsidRDefault="004A5496" w:rsidP="00621A6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279CCAA1" w14:textId="77777777" w:rsidR="004A5496" w:rsidRDefault="004A5496" w:rsidP="00621A64">
    <w:pPr>
      <w:pStyle w:val="Footer"/>
      <w:ind w:right="360" w:firstLine="360"/>
    </w:pPr>
  </w:p>
  <w:p w14:paraId="45165B21" w14:textId="77777777" w:rsidR="00F47768" w:rsidRDefault="00F47768"/>
  <w:p w14:paraId="05B2D643" w14:textId="77777777" w:rsidR="00F47768" w:rsidRDefault="00F47768"/>
  <w:p w14:paraId="38D27094" w14:textId="77777777" w:rsidR="00F47768" w:rsidRDefault="00F477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907D9" w14:textId="77777777" w:rsidR="00D45A88" w:rsidRDefault="00D45A88">
      <w:r>
        <w:separator/>
      </w:r>
    </w:p>
  </w:footnote>
  <w:footnote w:type="continuationSeparator" w:id="0">
    <w:p w14:paraId="19A3EB50" w14:textId="77777777" w:rsidR="00D45A88" w:rsidRDefault="00D45A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46"/>
    <w:multiLevelType w:val="hybridMultilevel"/>
    <w:tmpl w:val="EB5E002E"/>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4387D2D"/>
    <w:multiLevelType w:val="hybridMultilevel"/>
    <w:tmpl w:val="E842C0AC"/>
    <w:lvl w:ilvl="0" w:tplc="3EE8D5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5A12C89"/>
    <w:multiLevelType w:val="hybridMultilevel"/>
    <w:tmpl w:val="7CF8A0C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0C0D0C7A"/>
    <w:multiLevelType w:val="hybridMultilevel"/>
    <w:tmpl w:val="35F09A7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D9A7324"/>
    <w:multiLevelType w:val="hybridMultilevel"/>
    <w:tmpl w:val="FC32A4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DA349F9"/>
    <w:multiLevelType w:val="hybridMultilevel"/>
    <w:tmpl w:val="EF84202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37776BE"/>
    <w:multiLevelType w:val="hybridMultilevel"/>
    <w:tmpl w:val="664A9C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20724C8"/>
    <w:multiLevelType w:val="hybridMultilevel"/>
    <w:tmpl w:val="EE024B6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38A183A"/>
    <w:multiLevelType w:val="hybridMultilevel"/>
    <w:tmpl w:val="1820F398"/>
    <w:lvl w:ilvl="0" w:tplc="10090015">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6501148"/>
    <w:multiLevelType w:val="hybridMultilevel"/>
    <w:tmpl w:val="5BB493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CB57DC"/>
    <w:multiLevelType w:val="hybridMultilevel"/>
    <w:tmpl w:val="6654117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98A4837"/>
    <w:multiLevelType w:val="hybridMultilevel"/>
    <w:tmpl w:val="3A44AD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ACF0516"/>
    <w:multiLevelType w:val="hybridMultilevel"/>
    <w:tmpl w:val="9EE067B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E2C7B1E"/>
    <w:multiLevelType w:val="hybridMultilevel"/>
    <w:tmpl w:val="41FA7DA4"/>
    <w:lvl w:ilvl="0" w:tplc="AD4E3E2A">
      <w:start w:val="1"/>
      <w:numFmt w:val="decimal"/>
      <w:lvlText w:val="%1."/>
      <w:lvlJc w:val="left"/>
      <w:pPr>
        <w:ind w:left="450"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4" w15:restartNumberingAfterBreak="0">
    <w:nsid w:val="31722740"/>
    <w:multiLevelType w:val="hybridMultilevel"/>
    <w:tmpl w:val="F2425B7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B5B5909"/>
    <w:multiLevelType w:val="hybridMultilevel"/>
    <w:tmpl w:val="039614AC"/>
    <w:lvl w:ilvl="0" w:tplc="8DF42E08">
      <w:start w:val="1"/>
      <w:numFmt w:val="lowerLetter"/>
      <w:lvlText w:val="%1."/>
      <w:lvlJc w:val="left"/>
      <w:pPr>
        <w:tabs>
          <w:tab w:val="num" w:pos="936"/>
        </w:tabs>
        <w:ind w:left="936" w:hanging="360"/>
      </w:pPr>
      <w:rPr>
        <w:rFonts w:hint="default"/>
      </w:rPr>
    </w:lvl>
    <w:lvl w:ilvl="1" w:tplc="0409000F">
      <w:start w:val="1"/>
      <w:numFmt w:val="decimal"/>
      <w:lvlText w:val="%2."/>
      <w:lvlJc w:val="left"/>
      <w:pPr>
        <w:tabs>
          <w:tab w:val="num" w:pos="432"/>
        </w:tabs>
        <w:ind w:left="432" w:hanging="432"/>
      </w:pPr>
      <w:rPr>
        <w:rFonts w:hint="default"/>
      </w:rPr>
    </w:lvl>
    <w:lvl w:ilvl="2" w:tplc="0409000F">
      <w:start w:val="1"/>
      <w:numFmt w:val="decimal"/>
      <w:lvlText w:val="%3."/>
      <w:lvlJc w:val="left"/>
      <w:pPr>
        <w:tabs>
          <w:tab w:val="num" w:pos="2916"/>
        </w:tabs>
        <w:ind w:left="2916" w:hanging="360"/>
      </w:pPr>
      <w:rPr>
        <w:rFonts w:hint="default"/>
      </w:rPr>
    </w:lvl>
    <w:lvl w:ilvl="3" w:tplc="9BAEEB02">
      <w:start w:val="1"/>
      <w:numFmt w:val="lowerLetter"/>
      <w:lvlText w:val="%4)"/>
      <w:lvlJc w:val="left"/>
      <w:pPr>
        <w:tabs>
          <w:tab w:val="num" w:pos="3456"/>
        </w:tabs>
        <w:ind w:left="3456" w:hanging="360"/>
      </w:pPr>
      <w:rPr>
        <w:rFonts w:hint="default"/>
      </w:r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15:restartNumberingAfterBreak="0">
    <w:nsid w:val="3CFC3CFF"/>
    <w:multiLevelType w:val="hybridMultilevel"/>
    <w:tmpl w:val="891EA444"/>
    <w:lvl w:ilvl="0" w:tplc="10090017">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42439F"/>
    <w:multiLevelType w:val="hybridMultilevel"/>
    <w:tmpl w:val="3906EDA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9F328F0"/>
    <w:multiLevelType w:val="hybridMultilevel"/>
    <w:tmpl w:val="8CA65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4E3B69"/>
    <w:multiLevelType w:val="hybridMultilevel"/>
    <w:tmpl w:val="D1D6BC7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465A18"/>
    <w:multiLevelType w:val="hybridMultilevel"/>
    <w:tmpl w:val="D36EE06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B16E4B"/>
    <w:multiLevelType w:val="hybridMultilevel"/>
    <w:tmpl w:val="644C0E8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D1C3E92"/>
    <w:multiLevelType w:val="hybridMultilevel"/>
    <w:tmpl w:val="B6AA409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6C3DC3"/>
    <w:multiLevelType w:val="hybridMultilevel"/>
    <w:tmpl w:val="581A74D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D74B79"/>
    <w:multiLevelType w:val="hybridMultilevel"/>
    <w:tmpl w:val="2B2E050A"/>
    <w:lvl w:ilvl="0" w:tplc="3D5C642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64DE6817"/>
    <w:multiLevelType w:val="hybridMultilevel"/>
    <w:tmpl w:val="887A47C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9D5DD9"/>
    <w:multiLevelType w:val="hybridMultilevel"/>
    <w:tmpl w:val="3718FC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AE51395"/>
    <w:multiLevelType w:val="hybridMultilevel"/>
    <w:tmpl w:val="0418674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6AF471B3"/>
    <w:multiLevelType w:val="hybridMultilevel"/>
    <w:tmpl w:val="1B04CDD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BBE3262"/>
    <w:multiLevelType w:val="hybridMultilevel"/>
    <w:tmpl w:val="AE16059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794F14C1"/>
    <w:multiLevelType w:val="hybridMultilevel"/>
    <w:tmpl w:val="E1DEC6F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B2B6B25"/>
    <w:multiLevelType w:val="hybridMultilevel"/>
    <w:tmpl w:val="559247E2"/>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7"/>
  </w:num>
  <w:num w:numId="2">
    <w:abstractNumId w:val="3"/>
  </w:num>
  <w:num w:numId="3">
    <w:abstractNumId w:val="20"/>
  </w:num>
  <w:num w:numId="4">
    <w:abstractNumId w:val="7"/>
  </w:num>
  <w:num w:numId="5">
    <w:abstractNumId w:val="2"/>
  </w:num>
  <w:num w:numId="6">
    <w:abstractNumId w:val="28"/>
  </w:num>
  <w:num w:numId="7">
    <w:abstractNumId w:val="22"/>
  </w:num>
  <w:num w:numId="8">
    <w:abstractNumId w:val="30"/>
  </w:num>
  <w:num w:numId="9">
    <w:abstractNumId w:val="15"/>
  </w:num>
  <w:num w:numId="10">
    <w:abstractNumId w:val="11"/>
  </w:num>
  <w:num w:numId="11">
    <w:abstractNumId w:val="5"/>
  </w:num>
  <w:num w:numId="12">
    <w:abstractNumId w:val="24"/>
  </w:num>
  <w:num w:numId="13">
    <w:abstractNumId w:val="16"/>
  </w:num>
  <w:num w:numId="14">
    <w:abstractNumId w:val="14"/>
  </w:num>
  <w:num w:numId="15">
    <w:abstractNumId w:val="18"/>
  </w:num>
  <w:num w:numId="16">
    <w:abstractNumId w:val="25"/>
  </w:num>
  <w:num w:numId="17">
    <w:abstractNumId w:val="21"/>
  </w:num>
  <w:num w:numId="18">
    <w:abstractNumId w:val="12"/>
  </w:num>
  <w:num w:numId="19">
    <w:abstractNumId w:val="31"/>
  </w:num>
  <w:num w:numId="20">
    <w:abstractNumId w:val="29"/>
  </w:num>
  <w:num w:numId="21">
    <w:abstractNumId w:val="19"/>
  </w:num>
  <w:num w:numId="22">
    <w:abstractNumId w:val="27"/>
  </w:num>
  <w:num w:numId="23">
    <w:abstractNumId w:val="23"/>
  </w:num>
  <w:num w:numId="24">
    <w:abstractNumId w:val="9"/>
  </w:num>
  <w:num w:numId="25">
    <w:abstractNumId w:val="8"/>
  </w:num>
  <w:num w:numId="26">
    <w:abstractNumId w:val="26"/>
  </w:num>
  <w:num w:numId="27">
    <w:abstractNumId w:val="4"/>
  </w:num>
  <w:num w:numId="28">
    <w:abstractNumId w:val="10"/>
  </w:num>
  <w:num w:numId="29">
    <w:abstractNumId w:val="6"/>
  </w:num>
  <w:num w:numId="30">
    <w:abstractNumId w:val="0"/>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4"/>
    <w:rsid w:val="00004866"/>
    <w:rsid w:val="0002391A"/>
    <w:rsid w:val="0003303B"/>
    <w:rsid w:val="00043C7C"/>
    <w:rsid w:val="00047830"/>
    <w:rsid w:val="00061778"/>
    <w:rsid w:val="00080D2B"/>
    <w:rsid w:val="00081BC8"/>
    <w:rsid w:val="000849C0"/>
    <w:rsid w:val="00090DD8"/>
    <w:rsid w:val="000A2C7D"/>
    <w:rsid w:val="000A6A5F"/>
    <w:rsid w:val="000B7616"/>
    <w:rsid w:val="000E4B19"/>
    <w:rsid w:val="000F3AFD"/>
    <w:rsid w:val="000F4D00"/>
    <w:rsid w:val="000F7ACA"/>
    <w:rsid w:val="00101342"/>
    <w:rsid w:val="0010619B"/>
    <w:rsid w:val="0011478D"/>
    <w:rsid w:val="00120828"/>
    <w:rsid w:val="0012448E"/>
    <w:rsid w:val="00132613"/>
    <w:rsid w:val="0013460E"/>
    <w:rsid w:val="0014151B"/>
    <w:rsid w:val="0016270E"/>
    <w:rsid w:val="00165521"/>
    <w:rsid w:val="00170BDF"/>
    <w:rsid w:val="00173450"/>
    <w:rsid w:val="00176AB8"/>
    <w:rsid w:val="00184FBF"/>
    <w:rsid w:val="001914CA"/>
    <w:rsid w:val="00193AC4"/>
    <w:rsid w:val="001B438F"/>
    <w:rsid w:val="001B7AE9"/>
    <w:rsid w:val="001E66FF"/>
    <w:rsid w:val="001F604D"/>
    <w:rsid w:val="002052C6"/>
    <w:rsid w:val="002259B0"/>
    <w:rsid w:val="00225C8F"/>
    <w:rsid w:val="00227513"/>
    <w:rsid w:val="00234759"/>
    <w:rsid w:val="002350B6"/>
    <w:rsid w:val="00246B0D"/>
    <w:rsid w:val="0025025F"/>
    <w:rsid w:val="002556C2"/>
    <w:rsid w:val="00260C84"/>
    <w:rsid w:val="00270671"/>
    <w:rsid w:val="002728DD"/>
    <w:rsid w:val="002758A3"/>
    <w:rsid w:val="00281610"/>
    <w:rsid w:val="00290205"/>
    <w:rsid w:val="002B08F5"/>
    <w:rsid w:val="002B3382"/>
    <w:rsid w:val="002D5174"/>
    <w:rsid w:val="002F3BA7"/>
    <w:rsid w:val="002F4262"/>
    <w:rsid w:val="00300B2E"/>
    <w:rsid w:val="00301A83"/>
    <w:rsid w:val="00303EC5"/>
    <w:rsid w:val="003247BB"/>
    <w:rsid w:val="003351A8"/>
    <w:rsid w:val="003405C8"/>
    <w:rsid w:val="003800E8"/>
    <w:rsid w:val="00380B38"/>
    <w:rsid w:val="003821A2"/>
    <w:rsid w:val="003A4609"/>
    <w:rsid w:val="003A5FD4"/>
    <w:rsid w:val="003D419E"/>
    <w:rsid w:val="003E08EE"/>
    <w:rsid w:val="003E1FFD"/>
    <w:rsid w:val="0040219E"/>
    <w:rsid w:val="0040272B"/>
    <w:rsid w:val="0041526D"/>
    <w:rsid w:val="00423FBE"/>
    <w:rsid w:val="00457B7D"/>
    <w:rsid w:val="0047521B"/>
    <w:rsid w:val="00477284"/>
    <w:rsid w:val="00483AC0"/>
    <w:rsid w:val="00496975"/>
    <w:rsid w:val="004A1584"/>
    <w:rsid w:val="004A5496"/>
    <w:rsid w:val="004F10D4"/>
    <w:rsid w:val="004F22D2"/>
    <w:rsid w:val="004F5DA4"/>
    <w:rsid w:val="004F6267"/>
    <w:rsid w:val="004F62B4"/>
    <w:rsid w:val="004F646B"/>
    <w:rsid w:val="00507221"/>
    <w:rsid w:val="00524FF2"/>
    <w:rsid w:val="00546547"/>
    <w:rsid w:val="00555CA7"/>
    <w:rsid w:val="005A0992"/>
    <w:rsid w:val="005A4ACC"/>
    <w:rsid w:val="005B2329"/>
    <w:rsid w:val="005E1BBB"/>
    <w:rsid w:val="005E3238"/>
    <w:rsid w:val="005F104D"/>
    <w:rsid w:val="005F4EB8"/>
    <w:rsid w:val="00621610"/>
    <w:rsid w:val="00621A64"/>
    <w:rsid w:val="00625D1D"/>
    <w:rsid w:val="00644F40"/>
    <w:rsid w:val="00666895"/>
    <w:rsid w:val="00670CF3"/>
    <w:rsid w:val="0069395B"/>
    <w:rsid w:val="00696062"/>
    <w:rsid w:val="006C1472"/>
    <w:rsid w:val="006E001B"/>
    <w:rsid w:val="00701A65"/>
    <w:rsid w:val="00712CE3"/>
    <w:rsid w:val="00731A4F"/>
    <w:rsid w:val="0074196B"/>
    <w:rsid w:val="007548CA"/>
    <w:rsid w:val="00754EFE"/>
    <w:rsid w:val="00773D21"/>
    <w:rsid w:val="0078209E"/>
    <w:rsid w:val="00782EE9"/>
    <w:rsid w:val="00784212"/>
    <w:rsid w:val="00790CD5"/>
    <w:rsid w:val="00794828"/>
    <w:rsid w:val="007A0595"/>
    <w:rsid w:val="007C36CB"/>
    <w:rsid w:val="007D4E85"/>
    <w:rsid w:val="007E2F05"/>
    <w:rsid w:val="007E65DE"/>
    <w:rsid w:val="007E7D5B"/>
    <w:rsid w:val="007F5596"/>
    <w:rsid w:val="00807874"/>
    <w:rsid w:val="00821842"/>
    <w:rsid w:val="00832356"/>
    <w:rsid w:val="00832A36"/>
    <w:rsid w:val="00854BAF"/>
    <w:rsid w:val="00860DE0"/>
    <w:rsid w:val="00861A27"/>
    <w:rsid w:val="00862D59"/>
    <w:rsid w:val="0089038B"/>
    <w:rsid w:val="008A1BB0"/>
    <w:rsid w:val="008A453C"/>
    <w:rsid w:val="008B3B2F"/>
    <w:rsid w:val="00903284"/>
    <w:rsid w:val="009040D9"/>
    <w:rsid w:val="00906CC8"/>
    <w:rsid w:val="009070DD"/>
    <w:rsid w:val="009137C9"/>
    <w:rsid w:val="00935DF3"/>
    <w:rsid w:val="00942F89"/>
    <w:rsid w:val="009436F0"/>
    <w:rsid w:val="009628DA"/>
    <w:rsid w:val="009655FB"/>
    <w:rsid w:val="00967466"/>
    <w:rsid w:val="00980EC3"/>
    <w:rsid w:val="009812BC"/>
    <w:rsid w:val="009814BB"/>
    <w:rsid w:val="00996B72"/>
    <w:rsid w:val="0099799C"/>
    <w:rsid w:val="009B0E87"/>
    <w:rsid w:val="009B54B2"/>
    <w:rsid w:val="009C4B44"/>
    <w:rsid w:val="009E2A8E"/>
    <w:rsid w:val="00A03F15"/>
    <w:rsid w:val="00A3087A"/>
    <w:rsid w:val="00A345C6"/>
    <w:rsid w:val="00A3566A"/>
    <w:rsid w:val="00A44E10"/>
    <w:rsid w:val="00A52506"/>
    <w:rsid w:val="00A66E4B"/>
    <w:rsid w:val="00A71BCB"/>
    <w:rsid w:val="00A75268"/>
    <w:rsid w:val="00A76A5F"/>
    <w:rsid w:val="00A936A5"/>
    <w:rsid w:val="00A93C20"/>
    <w:rsid w:val="00A96BEC"/>
    <w:rsid w:val="00A9711E"/>
    <w:rsid w:val="00AA1029"/>
    <w:rsid w:val="00AA6C65"/>
    <w:rsid w:val="00AB48D9"/>
    <w:rsid w:val="00AB58BC"/>
    <w:rsid w:val="00B1789B"/>
    <w:rsid w:val="00B249A9"/>
    <w:rsid w:val="00B25A3D"/>
    <w:rsid w:val="00B315A0"/>
    <w:rsid w:val="00B53D97"/>
    <w:rsid w:val="00B57AE0"/>
    <w:rsid w:val="00B60259"/>
    <w:rsid w:val="00B7205A"/>
    <w:rsid w:val="00B84AB8"/>
    <w:rsid w:val="00B97C20"/>
    <w:rsid w:val="00BA72B1"/>
    <w:rsid w:val="00BB5FEC"/>
    <w:rsid w:val="00BC099C"/>
    <w:rsid w:val="00BD73A7"/>
    <w:rsid w:val="00BE1234"/>
    <w:rsid w:val="00BF16AE"/>
    <w:rsid w:val="00C0351F"/>
    <w:rsid w:val="00C04323"/>
    <w:rsid w:val="00C31662"/>
    <w:rsid w:val="00C358A2"/>
    <w:rsid w:val="00C53543"/>
    <w:rsid w:val="00C61BD2"/>
    <w:rsid w:val="00C62EFF"/>
    <w:rsid w:val="00C739B9"/>
    <w:rsid w:val="00C827B9"/>
    <w:rsid w:val="00C96A54"/>
    <w:rsid w:val="00CD2852"/>
    <w:rsid w:val="00CE0AD6"/>
    <w:rsid w:val="00D06002"/>
    <w:rsid w:val="00D308AA"/>
    <w:rsid w:val="00D400C5"/>
    <w:rsid w:val="00D44376"/>
    <w:rsid w:val="00D45A88"/>
    <w:rsid w:val="00D67CB9"/>
    <w:rsid w:val="00D72978"/>
    <w:rsid w:val="00D73ED1"/>
    <w:rsid w:val="00DB0087"/>
    <w:rsid w:val="00DB00EC"/>
    <w:rsid w:val="00DC027F"/>
    <w:rsid w:val="00DC2A06"/>
    <w:rsid w:val="00DD4650"/>
    <w:rsid w:val="00DD7A8C"/>
    <w:rsid w:val="00DE0D13"/>
    <w:rsid w:val="00DF3A5F"/>
    <w:rsid w:val="00DF4D28"/>
    <w:rsid w:val="00E00397"/>
    <w:rsid w:val="00E02E6A"/>
    <w:rsid w:val="00E063C6"/>
    <w:rsid w:val="00E06DE1"/>
    <w:rsid w:val="00E248FA"/>
    <w:rsid w:val="00E359D6"/>
    <w:rsid w:val="00E41171"/>
    <w:rsid w:val="00E43E46"/>
    <w:rsid w:val="00E51CCA"/>
    <w:rsid w:val="00E532DF"/>
    <w:rsid w:val="00E6227A"/>
    <w:rsid w:val="00E63066"/>
    <w:rsid w:val="00E63D95"/>
    <w:rsid w:val="00E649B1"/>
    <w:rsid w:val="00E77A10"/>
    <w:rsid w:val="00E8434C"/>
    <w:rsid w:val="00EA1937"/>
    <w:rsid w:val="00EA344F"/>
    <w:rsid w:val="00EB3416"/>
    <w:rsid w:val="00EE3D90"/>
    <w:rsid w:val="00EF7BF5"/>
    <w:rsid w:val="00F15858"/>
    <w:rsid w:val="00F309C0"/>
    <w:rsid w:val="00F33F8A"/>
    <w:rsid w:val="00F41AEF"/>
    <w:rsid w:val="00F44679"/>
    <w:rsid w:val="00F47768"/>
    <w:rsid w:val="00F61ABD"/>
    <w:rsid w:val="00F71750"/>
    <w:rsid w:val="00F807D5"/>
    <w:rsid w:val="00F90F06"/>
    <w:rsid w:val="00F96639"/>
    <w:rsid w:val="00FB1E67"/>
    <w:rsid w:val="00FB3D3F"/>
    <w:rsid w:val="00FC7D25"/>
    <w:rsid w:val="00FF36EE"/>
    <w:rsid w:val="00FF47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109BD8"/>
  <w15:docId w15:val="{32455BCA-EA6E-4F55-9AAD-C3AB6705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64"/>
    <w:rPr>
      <w:sz w:val="24"/>
      <w:szCs w:val="24"/>
      <w:lang w:val="en-US" w:eastAsia="en-US"/>
    </w:rPr>
  </w:style>
  <w:style w:type="paragraph" w:styleId="Heading4">
    <w:name w:val="heading 4"/>
    <w:basedOn w:val="Normal"/>
    <w:next w:val="Normal"/>
    <w:link w:val="Heading4Char"/>
    <w:semiHidden/>
    <w:unhideWhenUsed/>
    <w:qFormat/>
    <w:rsid w:val="00E02E6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621A64"/>
    <w:rPr>
      <w:rFonts w:ascii="Arial" w:hAnsi="Arial"/>
      <w:b/>
      <w:noProof/>
      <w:lang w:val="en-US" w:eastAsia="en-US"/>
    </w:rPr>
  </w:style>
  <w:style w:type="paragraph" w:customStyle="1" w:styleId="Bodycopyindent">
    <w:name w:val="Body copy indent"/>
    <w:rsid w:val="00621A64"/>
    <w:rPr>
      <w:rFonts w:ascii="Arial" w:hAnsi="Arial"/>
      <w:noProof/>
      <w:lang w:val="en-US" w:eastAsia="en-US"/>
    </w:rPr>
  </w:style>
  <w:style w:type="paragraph" w:styleId="Footer">
    <w:name w:val="footer"/>
    <w:basedOn w:val="Normal"/>
    <w:rsid w:val="00621A64"/>
    <w:pPr>
      <w:tabs>
        <w:tab w:val="center" w:pos="4320"/>
        <w:tab w:val="right" w:pos="8640"/>
      </w:tabs>
    </w:pPr>
  </w:style>
  <w:style w:type="character" w:styleId="PageNumber">
    <w:name w:val="page number"/>
    <w:basedOn w:val="DefaultParagraphFont"/>
    <w:rsid w:val="00621A64"/>
  </w:style>
  <w:style w:type="paragraph" w:styleId="NormalWeb">
    <w:name w:val="Normal (Web)"/>
    <w:basedOn w:val="Normal"/>
    <w:uiPriority w:val="99"/>
    <w:rsid w:val="00FB1E67"/>
    <w:pPr>
      <w:spacing w:before="100" w:beforeAutospacing="1" w:after="100" w:afterAutospacing="1"/>
    </w:pPr>
    <w:rPr>
      <w:color w:val="000000"/>
    </w:rPr>
  </w:style>
  <w:style w:type="character" w:styleId="Hyperlink">
    <w:name w:val="Hyperlink"/>
    <w:rsid w:val="000E4B19"/>
    <w:rPr>
      <w:color w:val="0000EE"/>
      <w:u w:val="single"/>
    </w:rPr>
  </w:style>
  <w:style w:type="paragraph" w:styleId="NoSpacing">
    <w:name w:val="No Spacing"/>
    <w:link w:val="NoSpacingChar"/>
    <w:uiPriority w:val="1"/>
    <w:qFormat/>
    <w:rsid w:val="00E6227A"/>
    <w:rPr>
      <w:sz w:val="24"/>
      <w:szCs w:val="24"/>
      <w:lang w:val="en-US" w:eastAsia="en-US"/>
    </w:rPr>
  </w:style>
  <w:style w:type="paragraph" w:styleId="BalloonText">
    <w:name w:val="Balloon Text"/>
    <w:basedOn w:val="Normal"/>
    <w:link w:val="BalloonTextChar"/>
    <w:rsid w:val="00731A4F"/>
    <w:rPr>
      <w:rFonts w:ascii="Tahoma" w:hAnsi="Tahoma" w:cs="Tahoma"/>
      <w:sz w:val="16"/>
      <w:szCs w:val="16"/>
    </w:rPr>
  </w:style>
  <w:style w:type="character" w:customStyle="1" w:styleId="BalloonTextChar">
    <w:name w:val="Balloon Text Char"/>
    <w:link w:val="BalloonText"/>
    <w:rsid w:val="00731A4F"/>
    <w:rPr>
      <w:rFonts w:ascii="Tahoma" w:hAnsi="Tahoma" w:cs="Tahoma"/>
      <w:sz w:val="16"/>
      <w:szCs w:val="16"/>
      <w:lang w:val="en-US" w:eastAsia="en-US"/>
    </w:rPr>
  </w:style>
  <w:style w:type="character" w:customStyle="1" w:styleId="Normal1">
    <w:name w:val="Normal1"/>
    <w:basedOn w:val="DefaultParagraphFont"/>
    <w:rsid w:val="00132613"/>
  </w:style>
  <w:style w:type="character" w:customStyle="1" w:styleId="apple-converted-space">
    <w:name w:val="apple-converted-space"/>
    <w:basedOn w:val="DefaultParagraphFont"/>
    <w:rsid w:val="00D44376"/>
  </w:style>
  <w:style w:type="paragraph" w:styleId="ListParagraph">
    <w:name w:val="List Paragraph"/>
    <w:basedOn w:val="Normal"/>
    <w:uiPriority w:val="99"/>
    <w:qFormat/>
    <w:rsid w:val="00D06002"/>
    <w:pPr>
      <w:ind w:left="720"/>
      <w:contextualSpacing/>
    </w:pPr>
    <w:rPr>
      <w:sz w:val="20"/>
      <w:szCs w:val="20"/>
    </w:rPr>
  </w:style>
  <w:style w:type="character" w:customStyle="1" w:styleId="NoSpacingChar">
    <w:name w:val="No Spacing Char"/>
    <w:link w:val="NoSpacing"/>
    <w:uiPriority w:val="1"/>
    <w:rsid w:val="00A75268"/>
    <w:rPr>
      <w:sz w:val="24"/>
      <w:szCs w:val="24"/>
      <w:lang w:val="en-US" w:eastAsia="en-US"/>
    </w:rPr>
  </w:style>
  <w:style w:type="paragraph" w:customStyle="1" w:styleId="verse">
    <w:name w:val="verse"/>
    <w:basedOn w:val="Normal"/>
    <w:rsid w:val="00996B72"/>
    <w:pPr>
      <w:spacing w:before="100" w:beforeAutospacing="1" w:after="100" w:afterAutospacing="1"/>
    </w:pPr>
    <w:rPr>
      <w:lang w:val="en-CA" w:eastAsia="en-CA"/>
    </w:rPr>
  </w:style>
  <w:style w:type="character" w:customStyle="1" w:styleId="Heading4Char">
    <w:name w:val="Heading 4 Char"/>
    <w:basedOn w:val="DefaultParagraphFont"/>
    <w:link w:val="Heading4"/>
    <w:semiHidden/>
    <w:rsid w:val="00E02E6A"/>
    <w:rPr>
      <w:rFonts w:ascii="Calibri" w:hAnsi="Calibri"/>
      <w:b/>
      <w:bCs/>
      <w:sz w:val="28"/>
      <w:szCs w:val="28"/>
      <w:lang w:val="en-US" w:eastAsia="en-US"/>
    </w:rPr>
  </w:style>
  <w:style w:type="paragraph" w:customStyle="1" w:styleId="normalbold">
    <w:name w:val="normal + bold"/>
    <w:basedOn w:val="Normal"/>
    <w:qFormat/>
    <w:rsid w:val="008A453C"/>
    <w:rPr>
      <w:rFonts w:ascii="Verdana" w:hAnsi="Verdana"/>
      <w:b/>
      <w:sz w:val="20"/>
      <w:lang w:val="en-CA" w:eastAsia="ja-JP"/>
    </w:rPr>
  </w:style>
  <w:style w:type="character" w:styleId="Strong">
    <w:name w:val="Strong"/>
    <w:uiPriority w:val="22"/>
    <w:qFormat/>
    <w:rsid w:val="003D419E"/>
    <w:rPr>
      <w:b/>
      <w:bCs/>
    </w:rPr>
  </w:style>
  <w:style w:type="paragraph" w:customStyle="1" w:styleId="body1">
    <w:name w:val="body1"/>
    <w:basedOn w:val="Normal"/>
    <w:rsid w:val="00B60259"/>
    <w:pPr>
      <w:spacing w:before="100" w:beforeAutospacing="1" w:after="100" w:afterAutospacing="1"/>
    </w:pPr>
    <w:rPr>
      <w:lang w:val="en-CA" w:eastAsia="en-CA"/>
    </w:rPr>
  </w:style>
  <w:style w:type="character" w:customStyle="1" w:styleId="red">
    <w:name w:val="red"/>
    <w:basedOn w:val="DefaultParagraphFont"/>
    <w:rsid w:val="00B60259"/>
  </w:style>
  <w:style w:type="character" w:customStyle="1" w:styleId="reftext">
    <w:name w:val="reftext"/>
    <w:basedOn w:val="DefaultParagraphFont"/>
    <w:rsid w:val="00B60259"/>
  </w:style>
  <w:style w:type="character" w:customStyle="1" w:styleId="nltfootnote">
    <w:name w:val="nltfootnote"/>
    <w:basedOn w:val="DefaultParagraphFont"/>
    <w:rsid w:val="00B60259"/>
  </w:style>
  <w:style w:type="paragraph" w:customStyle="1" w:styleId="Default">
    <w:name w:val="Default"/>
    <w:rsid w:val="009B0E87"/>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96746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96746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53542">
      <w:bodyDiv w:val="1"/>
      <w:marLeft w:val="0"/>
      <w:marRight w:val="0"/>
      <w:marTop w:val="0"/>
      <w:marBottom w:val="0"/>
      <w:divBdr>
        <w:top w:val="none" w:sz="0" w:space="0" w:color="auto"/>
        <w:left w:val="none" w:sz="0" w:space="0" w:color="auto"/>
        <w:bottom w:val="none" w:sz="0" w:space="0" w:color="auto"/>
        <w:right w:val="none" w:sz="0" w:space="0" w:color="auto"/>
      </w:divBdr>
    </w:div>
    <w:div w:id="846749979">
      <w:bodyDiv w:val="1"/>
      <w:marLeft w:val="0"/>
      <w:marRight w:val="0"/>
      <w:marTop w:val="0"/>
      <w:marBottom w:val="0"/>
      <w:divBdr>
        <w:top w:val="none" w:sz="0" w:space="0" w:color="auto"/>
        <w:left w:val="none" w:sz="0" w:space="0" w:color="auto"/>
        <w:bottom w:val="none" w:sz="0" w:space="0" w:color="auto"/>
        <w:right w:val="none" w:sz="0" w:space="0" w:color="auto"/>
      </w:divBdr>
    </w:div>
    <w:div w:id="1033503817">
      <w:bodyDiv w:val="1"/>
      <w:marLeft w:val="0"/>
      <w:marRight w:val="0"/>
      <w:marTop w:val="0"/>
      <w:marBottom w:val="0"/>
      <w:divBdr>
        <w:top w:val="none" w:sz="0" w:space="0" w:color="auto"/>
        <w:left w:val="none" w:sz="0" w:space="0" w:color="auto"/>
        <w:bottom w:val="none" w:sz="0" w:space="0" w:color="auto"/>
        <w:right w:val="none" w:sz="0" w:space="0" w:color="auto"/>
      </w:divBdr>
    </w:div>
    <w:div w:id="1329284833">
      <w:bodyDiv w:val="1"/>
      <w:marLeft w:val="0"/>
      <w:marRight w:val="0"/>
      <w:marTop w:val="0"/>
      <w:marBottom w:val="0"/>
      <w:divBdr>
        <w:top w:val="none" w:sz="0" w:space="0" w:color="auto"/>
        <w:left w:val="none" w:sz="0" w:space="0" w:color="auto"/>
        <w:bottom w:val="none" w:sz="0" w:space="0" w:color="auto"/>
        <w:right w:val="none" w:sz="0" w:space="0" w:color="auto"/>
      </w:divBdr>
    </w:div>
    <w:div w:id="1593591058">
      <w:bodyDiv w:val="1"/>
      <w:marLeft w:val="0"/>
      <w:marRight w:val="0"/>
      <w:marTop w:val="0"/>
      <w:marBottom w:val="0"/>
      <w:divBdr>
        <w:top w:val="none" w:sz="0" w:space="0" w:color="auto"/>
        <w:left w:val="none" w:sz="0" w:space="0" w:color="auto"/>
        <w:bottom w:val="none" w:sz="0" w:space="0" w:color="auto"/>
        <w:right w:val="none" w:sz="0" w:space="0" w:color="auto"/>
      </w:divBdr>
      <w:divsChild>
        <w:div w:id="1341546158">
          <w:marLeft w:val="0"/>
          <w:marRight w:val="-144"/>
          <w:marTop w:val="0"/>
          <w:marBottom w:val="0"/>
          <w:divBdr>
            <w:top w:val="none" w:sz="0" w:space="0" w:color="auto"/>
            <w:left w:val="none" w:sz="0" w:space="0" w:color="auto"/>
            <w:bottom w:val="none" w:sz="0" w:space="0" w:color="auto"/>
            <w:right w:val="none" w:sz="0" w:space="0" w:color="auto"/>
          </w:divBdr>
        </w:div>
        <w:div w:id="655499312">
          <w:marLeft w:val="0"/>
          <w:marRight w:val="-144"/>
          <w:marTop w:val="0"/>
          <w:marBottom w:val="0"/>
          <w:divBdr>
            <w:top w:val="none" w:sz="0" w:space="0" w:color="auto"/>
            <w:left w:val="none" w:sz="0" w:space="0" w:color="auto"/>
            <w:bottom w:val="none" w:sz="0" w:space="0" w:color="auto"/>
            <w:right w:val="none" w:sz="0" w:space="0" w:color="auto"/>
          </w:divBdr>
          <w:divsChild>
            <w:div w:id="1633100145">
              <w:marLeft w:val="0"/>
              <w:marRight w:val="-144"/>
              <w:marTop w:val="0"/>
              <w:marBottom w:val="0"/>
              <w:divBdr>
                <w:top w:val="none" w:sz="0" w:space="0" w:color="auto"/>
                <w:left w:val="none" w:sz="0" w:space="0" w:color="auto"/>
                <w:bottom w:val="none" w:sz="0" w:space="0" w:color="auto"/>
                <w:right w:val="none" w:sz="0" w:space="0" w:color="auto"/>
              </w:divBdr>
            </w:div>
            <w:div w:id="190456082">
              <w:marLeft w:val="0"/>
              <w:marRight w:val="-144"/>
              <w:marTop w:val="0"/>
              <w:marBottom w:val="0"/>
              <w:divBdr>
                <w:top w:val="none" w:sz="0" w:space="0" w:color="auto"/>
                <w:left w:val="none" w:sz="0" w:space="0" w:color="auto"/>
                <w:bottom w:val="none" w:sz="0" w:space="0" w:color="auto"/>
                <w:right w:val="none" w:sz="0" w:space="0" w:color="auto"/>
              </w:divBdr>
            </w:div>
            <w:div w:id="1261333271">
              <w:marLeft w:val="0"/>
              <w:marRight w:val="-144"/>
              <w:marTop w:val="0"/>
              <w:marBottom w:val="0"/>
              <w:divBdr>
                <w:top w:val="none" w:sz="0" w:space="0" w:color="auto"/>
                <w:left w:val="none" w:sz="0" w:space="0" w:color="auto"/>
                <w:bottom w:val="none" w:sz="0" w:space="0" w:color="auto"/>
                <w:right w:val="none" w:sz="0" w:space="0" w:color="auto"/>
              </w:divBdr>
            </w:div>
            <w:div w:id="2136095078">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 w:id="1637831243">
      <w:bodyDiv w:val="1"/>
      <w:marLeft w:val="0"/>
      <w:marRight w:val="0"/>
      <w:marTop w:val="0"/>
      <w:marBottom w:val="0"/>
      <w:divBdr>
        <w:top w:val="none" w:sz="0" w:space="0" w:color="auto"/>
        <w:left w:val="none" w:sz="0" w:space="0" w:color="auto"/>
        <w:bottom w:val="none" w:sz="0" w:space="0" w:color="auto"/>
        <w:right w:val="none" w:sz="0" w:space="0" w:color="auto"/>
      </w:divBdr>
      <w:divsChild>
        <w:div w:id="683677550">
          <w:marLeft w:val="0"/>
          <w:marRight w:val="0"/>
          <w:marTop w:val="0"/>
          <w:marBottom w:val="0"/>
          <w:divBdr>
            <w:top w:val="none" w:sz="0" w:space="0" w:color="auto"/>
            <w:left w:val="none" w:sz="0" w:space="0" w:color="auto"/>
            <w:bottom w:val="none" w:sz="0" w:space="0" w:color="auto"/>
            <w:right w:val="none" w:sz="0" w:space="0" w:color="auto"/>
          </w:divBdr>
        </w:div>
        <w:div w:id="1842282510">
          <w:marLeft w:val="0"/>
          <w:marRight w:val="0"/>
          <w:marTop w:val="0"/>
          <w:marBottom w:val="0"/>
          <w:divBdr>
            <w:top w:val="none" w:sz="0" w:space="0" w:color="auto"/>
            <w:left w:val="none" w:sz="0" w:space="0" w:color="auto"/>
            <w:bottom w:val="none" w:sz="0" w:space="0" w:color="auto"/>
            <w:right w:val="none" w:sz="0" w:space="0" w:color="auto"/>
          </w:divBdr>
        </w:div>
        <w:div w:id="535704551">
          <w:marLeft w:val="0"/>
          <w:marRight w:val="0"/>
          <w:marTop w:val="0"/>
          <w:marBottom w:val="0"/>
          <w:divBdr>
            <w:top w:val="none" w:sz="0" w:space="0" w:color="auto"/>
            <w:left w:val="none" w:sz="0" w:space="0" w:color="auto"/>
            <w:bottom w:val="none" w:sz="0" w:space="0" w:color="auto"/>
            <w:right w:val="none" w:sz="0" w:space="0" w:color="auto"/>
          </w:divBdr>
        </w:div>
        <w:div w:id="902330107">
          <w:marLeft w:val="0"/>
          <w:marRight w:val="0"/>
          <w:marTop w:val="0"/>
          <w:marBottom w:val="0"/>
          <w:divBdr>
            <w:top w:val="none" w:sz="0" w:space="0" w:color="auto"/>
            <w:left w:val="none" w:sz="0" w:space="0" w:color="auto"/>
            <w:bottom w:val="none" w:sz="0" w:space="0" w:color="auto"/>
            <w:right w:val="none" w:sz="0" w:space="0" w:color="auto"/>
          </w:divBdr>
        </w:div>
        <w:div w:id="351539891">
          <w:marLeft w:val="0"/>
          <w:marRight w:val="0"/>
          <w:marTop w:val="0"/>
          <w:marBottom w:val="0"/>
          <w:divBdr>
            <w:top w:val="none" w:sz="0" w:space="0" w:color="auto"/>
            <w:left w:val="none" w:sz="0" w:space="0" w:color="auto"/>
            <w:bottom w:val="none" w:sz="0" w:space="0" w:color="auto"/>
            <w:right w:val="none" w:sz="0" w:space="0" w:color="auto"/>
          </w:divBdr>
        </w:div>
      </w:divsChild>
    </w:div>
    <w:div w:id="1996061841">
      <w:bodyDiv w:val="1"/>
      <w:marLeft w:val="0"/>
      <w:marRight w:val="0"/>
      <w:marTop w:val="0"/>
      <w:marBottom w:val="0"/>
      <w:divBdr>
        <w:top w:val="none" w:sz="0" w:space="0" w:color="auto"/>
        <w:left w:val="none" w:sz="0" w:space="0" w:color="auto"/>
        <w:bottom w:val="none" w:sz="0" w:space="0" w:color="auto"/>
        <w:right w:val="none" w:sz="0" w:space="0" w:color="auto"/>
      </w:divBdr>
      <w:divsChild>
        <w:div w:id="745348200">
          <w:marLeft w:val="0"/>
          <w:marRight w:val="-144"/>
          <w:marTop w:val="0"/>
          <w:marBottom w:val="0"/>
          <w:divBdr>
            <w:top w:val="none" w:sz="0" w:space="0" w:color="auto"/>
            <w:left w:val="none" w:sz="0" w:space="0" w:color="auto"/>
            <w:bottom w:val="none" w:sz="0" w:space="0" w:color="auto"/>
            <w:right w:val="none" w:sz="0" w:space="0" w:color="auto"/>
          </w:divBdr>
        </w:div>
        <w:div w:id="132211889">
          <w:marLeft w:val="0"/>
          <w:marRight w:val="-144"/>
          <w:marTop w:val="0"/>
          <w:marBottom w:val="0"/>
          <w:divBdr>
            <w:top w:val="none" w:sz="0" w:space="0" w:color="auto"/>
            <w:left w:val="none" w:sz="0" w:space="0" w:color="auto"/>
            <w:bottom w:val="none" w:sz="0" w:space="0" w:color="auto"/>
            <w:right w:val="none" w:sz="0" w:space="0" w:color="auto"/>
          </w:divBdr>
          <w:divsChild>
            <w:div w:id="1206218078">
              <w:marLeft w:val="0"/>
              <w:marRight w:val="-144"/>
              <w:marTop w:val="0"/>
              <w:marBottom w:val="0"/>
              <w:divBdr>
                <w:top w:val="none" w:sz="0" w:space="0" w:color="auto"/>
                <w:left w:val="none" w:sz="0" w:space="0" w:color="auto"/>
                <w:bottom w:val="none" w:sz="0" w:space="0" w:color="auto"/>
                <w:right w:val="none" w:sz="0" w:space="0" w:color="auto"/>
              </w:divBdr>
            </w:div>
            <w:div w:id="1574699234">
              <w:marLeft w:val="0"/>
              <w:marRight w:val="-144"/>
              <w:marTop w:val="0"/>
              <w:marBottom w:val="0"/>
              <w:divBdr>
                <w:top w:val="none" w:sz="0" w:space="0" w:color="auto"/>
                <w:left w:val="none" w:sz="0" w:space="0" w:color="auto"/>
                <w:bottom w:val="none" w:sz="0" w:space="0" w:color="auto"/>
                <w:right w:val="none" w:sz="0" w:space="0" w:color="auto"/>
              </w:divBdr>
            </w:div>
            <w:div w:id="1883323344">
              <w:marLeft w:val="0"/>
              <w:marRight w:val="-144"/>
              <w:marTop w:val="0"/>
              <w:marBottom w:val="0"/>
              <w:divBdr>
                <w:top w:val="none" w:sz="0" w:space="0" w:color="auto"/>
                <w:left w:val="none" w:sz="0" w:space="0" w:color="auto"/>
                <w:bottom w:val="none" w:sz="0" w:space="0" w:color="auto"/>
                <w:right w:val="none" w:sz="0" w:space="0" w:color="auto"/>
              </w:divBdr>
            </w:div>
            <w:div w:id="902057276">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rstunited@bellnet.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Called to be a Healthy Church</vt:lpstr>
    </vt:vector>
  </TitlesOfParts>
  <Company>FAITH CENTENNIAL UNITED CHURCH, SELKIRK</Company>
  <LinksUpToDate>false</LinksUpToDate>
  <CharactersWithSpaces>3870</CharactersWithSpaces>
  <SharedDoc>false</SharedDoc>
  <HLinks>
    <vt:vector size="6" baseType="variant">
      <vt:variant>
        <vt:i4>1835102</vt:i4>
      </vt:variant>
      <vt:variant>
        <vt:i4>-1</vt:i4>
      </vt:variant>
      <vt:variant>
        <vt:i4>1087</vt:i4>
      </vt:variant>
      <vt:variant>
        <vt:i4>1</vt:i4>
      </vt:variant>
      <vt:variant>
        <vt:lpwstr>http://www.unionunitedchurchmtl.ca/images/main-union-pic1.jpg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be a Healthy Church</dc:title>
  <dc:subject>Sermon</dc:subject>
  <dc:creator>Rev. Emmanuel K. Ofori</dc:creator>
  <cp:keywords>Healthy Church;Called</cp:keywords>
  <cp:lastModifiedBy>Lori Hoffman</cp:lastModifiedBy>
  <cp:revision>6</cp:revision>
  <cp:lastPrinted>2018-04-12T13:22:00Z</cp:lastPrinted>
  <dcterms:created xsi:type="dcterms:W3CDTF">2018-04-10T12:13:00Z</dcterms:created>
  <dcterms:modified xsi:type="dcterms:W3CDTF">2018-04-12T14:40:00Z</dcterms:modified>
</cp:coreProperties>
</file>